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B0E4" w:rsidR="00B462A5" w:rsidRPr="00C70468" w:rsidRDefault="002178A9" w:rsidP="00C70468">
      <w:pPr>
        <w:spacing w:before="240" w:line="240" w:lineRule="auto"/>
        <w:jc w:val="center"/>
        <w:outlineLvl w:val="0"/>
        <w:rPr>
          <w:rFonts w:ascii="Segoe UI Semilight" w:hAnsi="Segoe UI Semilight" w:cs="Segoe UI Semilight"/>
          <w:b/>
          <w:sz w:val="28"/>
          <w:szCs w:val="20"/>
          <w:u w:val="single"/>
          <w:lang w:val="es-ES_tradnl"/>
        </w:rPr>
      </w:pPr>
      <w:r w:rsidRPr="00C70468">
        <w:rPr>
          <w:rFonts w:ascii="Segoe UI Semilight" w:hAnsi="Segoe UI Semilight" w:cs="Segoe UI Semilight"/>
          <w:b/>
          <w:sz w:val="28"/>
          <w:szCs w:val="20"/>
          <w:u w:val="single"/>
          <w:lang w:val="es-ES_tradnl"/>
        </w:rPr>
        <w:t>COMITÉ JUNTA DE PROYECTO (CDP)</w:t>
      </w:r>
    </w:p>
    <w:p w14:paraId="48009F44" w:rsidR="005343FA" w:rsidRPr="008647DC" w:rsidRDefault="005343FA" w:rsidP="00AF3657">
      <w:pPr>
        <w:pStyle w:val="NoSpacing"/>
        <w:rPr>
          <w:lang w:val="es-HN"/>
        </w:rPr>
      </w:pPr>
    </w:p>
    <w:p w14:paraId="30A276CE" w:rsidR="00EE51AF" w:rsidRPr="00C70468" w:rsidRDefault="00B53229" w:rsidP="00AF3657">
      <w:pPr>
        <w:pStyle w:val="NoSpacing"/>
        <w:rPr>
          <w:rFonts w:ascii="Segoe UI Semilight" w:hAnsi="Segoe UI Semilight" w:cs="Segoe UI Semilight"/>
          <w:szCs w:val="20"/>
          <w:lang w:val="es-ES_tradnl"/>
        </w:rPr>
      </w:pPr>
      <w:r w:rsidRPr="00C70468">
        <w:rPr>
          <w:rFonts w:ascii="Segoe UI Semilight" w:hAnsi="Segoe UI Semilight" w:cs="Segoe UI Semilight"/>
          <w:b/>
          <w:szCs w:val="20"/>
          <w:lang w:val="es-ES_tradnl"/>
        </w:rPr>
        <w:t xml:space="preserve">Nombre del </w:t>
      </w:r>
      <w:r w:rsidR="00A13B12" w:rsidRPr="00C70468">
        <w:rPr>
          <w:rFonts w:ascii="Segoe UI Semilight" w:hAnsi="Segoe UI Semilight" w:cs="Segoe UI Semilight"/>
          <w:b/>
          <w:szCs w:val="20"/>
          <w:lang w:val="es-ES_tradnl"/>
        </w:rPr>
        <w:t>Proyecto:</w:t>
      </w:r>
      <w:r w:rsidR="00F54E83" w:rsidRPr="00C70468">
        <w:rPr>
          <w:rFonts w:ascii="Segoe UI Semilight" w:hAnsi="Segoe UI Semilight" w:cs="Segoe UI Semilight"/>
          <w:b/>
          <w:szCs w:val="20"/>
          <w:lang w:val="es-ES_tradnl"/>
        </w:rPr>
        <w:tab/>
      </w:r>
      <w:r w:rsidR="00EE51AF" w:rsidRPr="00C70468">
        <w:rPr>
          <w:rFonts w:ascii="Segoe UI Semilight" w:hAnsi="Segoe UI Semilight" w:cs="Segoe UI Semilight"/>
          <w:szCs w:val="20"/>
          <w:lang w:val="es-HN"/>
        </w:rPr>
        <w:t>APOYO PARA EL FORTALECIMIENTO DEL INSTITUTO DE PREVISION MILITAR</w:t>
      </w:r>
      <w:r w:rsidR="00EE51AF" w:rsidRPr="00C70468">
        <w:rPr>
          <w:rFonts w:ascii="Segoe UI Semilight" w:hAnsi="Segoe UI Semilight" w:cs="Segoe UI Semilight"/>
          <w:b/>
          <w:szCs w:val="20"/>
          <w:lang w:val="es-ES_tradnl"/>
        </w:rPr>
        <w:t xml:space="preserve"> </w:t>
      </w:r>
      <w:r w:rsidR="004E01A7" w:rsidRPr="00C70468">
        <w:rPr>
          <w:rFonts w:ascii="Segoe UI Semilight" w:hAnsi="Segoe UI Semilight" w:cs="Segoe UI Semilight"/>
          <w:szCs w:val="20"/>
          <w:lang w:val="es-ES_tradnl"/>
        </w:rPr>
        <w:t>(2da Fase)</w:t>
      </w:r>
    </w:p>
    <w:p w14:paraId="0B00C641" w:rsidR="00A13B12" w:rsidRPr="00C70468" w:rsidRDefault="002178A9" w:rsidP="00AF3657">
      <w:pPr>
        <w:pStyle w:val="NoSpacing"/>
        <w:rPr>
          <w:rFonts w:ascii="Segoe UI Semilight" w:hAnsi="Segoe UI Semilight" w:cs="Segoe UI Semilight"/>
          <w:szCs w:val="20"/>
          <w:lang w:val="es-ES_tradnl"/>
        </w:rPr>
      </w:pPr>
      <w:r w:rsidRPr="00C70468">
        <w:rPr>
          <w:rFonts w:ascii="Segoe UI Semilight" w:hAnsi="Segoe UI Semilight" w:cs="Segoe UI Semilight"/>
          <w:b/>
          <w:szCs w:val="20"/>
          <w:lang w:val="es-ES_tradnl"/>
        </w:rPr>
        <w:t xml:space="preserve">No. </w:t>
      </w:r>
      <w:r w:rsidR="00A13B12" w:rsidRPr="00C70468">
        <w:rPr>
          <w:rFonts w:ascii="Segoe UI Semilight" w:hAnsi="Segoe UI Semilight" w:cs="Segoe UI Semilight"/>
          <w:b/>
          <w:szCs w:val="20"/>
          <w:lang w:val="es-ES_tradnl"/>
        </w:rPr>
        <w:t>Award:</w:t>
      </w:r>
      <w:r w:rsidR="00D7100C" w:rsidRPr="00C70468">
        <w:rPr>
          <w:rFonts w:ascii="Segoe UI Semilight" w:hAnsi="Segoe UI Semilight" w:cs="Segoe UI Semilight"/>
          <w:szCs w:val="20"/>
          <w:lang w:val="es-ES_tradnl"/>
        </w:rPr>
        <w:t xml:space="preserve"> </w:t>
      </w:r>
      <w:r w:rsidR="00F54E83" w:rsidRPr="00C70468">
        <w:rPr>
          <w:rFonts w:ascii="Segoe UI Semilight" w:hAnsi="Segoe UI Semilight" w:cs="Segoe UI Semilight"/>
          <w:szCs w:val="20"/>
          <w:lang w:val="es-ES_tradnl"/>
        </w:rPr>
        <w:tab/>
      </w:r>
      <w:r w:rsidR="00AF3928" w:rsidRPr="00B13032">
        <w:rPr>
          <w:rFonts w:ascii="Segoe UI Semilight" w:hAnsi="Segoe UI Semilight" w:cs="Segoe UI Semilight"/>
          <w:b/>
          <w:szCs w:val="20"/>
          <w:lang w:val="es-ES_tradnl"/>
        </w:rPr>
        <w:t>00051400</w:t>
      </w:r>
      <w:r w:rsidR="00F54E83" w:rsidRPr="00C70468">
        <w:rPr>
          <w:rFonts w:ascii="Segoe UI Semilight" w:hAnsi="Segoe UI Semilight" w:cs="Segoe UI Semilight"/>
          <w:szCs w:val="20"/>
          <w:lang w:val="es-ES_tradnl"/>
        </w:rPr>
        <w:tab/>
      </w:r>
      <w:r w:rsidR="00F54E83" w:rsidRPr="00C70468">
        <w:rPr>
          <w:rFonts w:ascii="Segoe UI Semilight" w:hAnsi="Segoe UI Semilight" w:cs="Segoe UI Semilight"/>
          <w:szCs w:val="20"/>
          <w:lang w:val="es-ES_tradnl"/>
        </w:rPr>
        <w:tab/>
      </w:r>
    </w:p>
    <w:p w14:paraId="3DC80004" w:rsidR="00A13B12" w:rsidRPr="00C70468" w:rsidRDefault="00F54E83" w:rsidP="00AF3657">
      <w:pPr>
        <w:pStyle w:val="NoSpacing"/>
        <w:outlineLvl w:val="0"/>
        <w:rPr>
          <w:rFonts w:ascii="Segoe UI Semilight" w:hAnsi="Segoe UI Semilight" w:cs="Segoe UI Semilight"/>
          <w:szCs w:val="20"/>
          <w:lang w:val="es-ES_tradnl"/>
        </w:rPr>
      </w:pPr>
      <w:r w:rsidRPr="00C70468">
        <w:rPr>
          <w:rFonts w:ascii="Segoe UI Semilight" w:hAnsi="Segoe UI Semilight" w:cs="Segoe UI Semilight"/>
          <w:b/>
          <w:szCs w:val="20"/>
          <w:lang w:val="es-ES_tradnl"/>
        </w:rPr>
        <w:t>Fecha</w:t>
      </w:r>
      <w:r w:rsidR="00A13B12" w:rsidRPr="00C70468">
        <w:rPr>
          <w:rFonts w:ascii="Segoe UI Semilight" w:hAnsi="Segoe UI Semilight" w:cs="Segoe UI Semilight"/>
          <w:b/>
          <w:szCs w:val="20"/>
          <w:lang w:val="es-ES_tradnl"/>
        </w:rPr>
        <w:t xml:space="preserve"> Junta de Proyecto:</w:t>
      </w:r>
      <w:r w:rsidR="00C70468">
        <w:rPr>
          <w:rFonts w:ascii="Segoe UI Semilight" w:hAnsi="Segoe UI Semilight" w:cs="Segoe UI Semilight"/>
          <w:szCs w:val="20"/>
          <w:lang w:val="es-ES_tradnl"/>
        </w:rPr>
        <w:t xml:space="preserve"> </w:t>
      </w:r>
      <w:r w:rsidR="00C779ED" w:rsidRPr="00B13032">
        <w:rPr>
          <w:rFonts w:ascii="Segoe UI Semilight" w:hAnsi="Segoe UI Semilight" w:cs="Segoe UI Semilight"/>
          <w:szCs w:val="20"/>
          <w:lang w:val="es-ES_tradnl"/>
        </w:rPr>
        <w:t>12</w:t>
      </w:r>
      <w:r w:rsidR="00DF326F" w:rsidRPr="00B13032">
        <w:rPr>
          <w:rFonts w:ascii="Segoe UI Semilight" w:hAnsi="Segoe UI Semilight" w:cs="Segoe UI Semilight"/>
          <w:szCs w:val="20"/>
          <w:lang w:val="es-ES_tradnl"/>
        </w:rPr>
        <w:t xml:space="preserve"> de </w:t>
      </w:r>
      <w:r w:rsidR="00F7119F" w:rsidRPr="00B13032">
        <w:rPr>
          <w:rFonts w:ascii="Segoe UI Semilight" w:hAnsi="Segoe UI Semilight" w:cs="Segoe UI Semilight"/>
          <w:szCs w:val="20"/>
          <w:lang w:val="es-ES_tradnl"/>
        </w:rPr>
        <w:t>diciembre</w:t>
      </w:r>
      <w:r w:rsidR="00DF326F" w:rsidRPr="00B13032">
        <w:rPr>
          <w:rFonts w:ascii="Segoe UI Semilight" w:hAnsi="Segoe UI Semilight" w:cs="Segoe UI Semilight"/>
          <w:szCs w:val="20"/>
          <w:lang w:val="es-ES_tradnl"/>
        </w:rPr>
        <w:t xml:space="preserve"> de 2019</w:t>
      </w:r>
    </w:p>
    <w:p w14:paraId="166A3738" w:rsidR="00A13B12" w:rsidRPr="00C70468" w:rsidRDefault="00A13B12" w:rsidP="00AF3657">
      <w:pPr>
        <w:pStyle w:val="NoSpacing"/>
        <w:outlineLvl w:val="0"/>
        <w:rPr>
          <w:rFonts w:ascii="Segoe UI Semilight" w:hAnsi="Segoe UI Semilight" w:cs="Segoe UI Semilight"/>
          <w:szCs w:val="20"/>
          <w:lang w:val="es-ES_tradnl"/>
        </w:rPr>
      </w:pPr>
      <w:r w:rsidRPr="00C70468">
        <w:rPr>
          <w:rFonts w:ascii="Segoe UI Semilight" w:hAnsi="Segoe UI Semilight" w:cs="Segoe UI Semilight"/>
          <w:b/>
          <w:szCs w:val="20"/>
          <w:lang w:val="es-ES_tradnl"/>
        </w:rPr>
        <w:t>Periodo de reporte sobre avances de los resultados:</w:t>
      </w:r>
      <w:r w:rsidR="008834B5" w:rsidRPr="00C70468">
        <w:rPr>
          <w:rFonts w:ascii="Segoe UI Semilight" w:hAnsi="Segoe UI Semilight" w:cs="Segoe UI Semilight"/>
          <w:szCs w:val="20"/>
          <w:lang w:val="es-ES_tradnl"/>
        </w:rPr>
        <w:t xml:space="preserve"> </w:t>
      </w:r>
      <w:r w:rsidR="00180C07">
        <w:rPr>
          <w:rFonts w:ascii="Segoe UI Semilight" w:hAnsi="Segoe UI Semilight" w:cs="Segoe UI Semilight"/>
          <w:szCs w:val="20"/>
          <w:lang w:val="es-ES_tradnl"/>
        </w:rPr>
        <w:t>2019</w:t>
      </w:r>
    </w:p>
    <w:p w14:paraId="752BC8EA" w:rsidR="00A13B12" w:rsidRDefault="00A13B12" w:rsidP="00AF3657">
      <w:pPr>
        <w:pStyle w:val="NoSpacing"/>
        <w:rPr>
          <w:rFonts w:ascii="Segoe UI Semilight" w:hAnsi="Segoe UI Semilight" w:cs="Segoe UI Semilight"/>
          <w:sz w:val="20"/>
          <w:szCs w:val="20"/>
          <w:lang w:val="es-HN"/>
        </w:rPr>
      </w:pPr>
    </w:p>
    <w:p w14:paraId="3611F8BC" w:rsidR="00C70468" w:rsidRDefault="00C70468" w:rsidP="00AF3657">
      <w:pPr>
        <w:pStyle w:val="NoSpacing"/>
        <w:rPr>
          <w:rFonts w:ascii="Segoe UI Semilight" w:hAnsi="Segoe UI Semilight" w:cs="Segoe UI Semilight"/>
          <w:sz w:val="20"/>
          <w:szCs w:val="20"/>
          <w:lang w:val="es-HN"/>
        </w:rPr>
      </w:pPr>
    </w:p>
    <w:p w14:paraId="7F688FC8" w:rsidR="00C70468" w:rsidRPr="008647DC" w:rsidRDefault="00C70468" w:rsidP="00AF3657">
      <w:pPr>
        <w:pStyle w:val="NoSpacing"/>
        <w:rPr>
          <w:rFonts w:ascii="Segoe UI Semilight" w:hAnsi="Segoe UI Semilight" w:cs="Segoe UI Semilight"/>
          <w:sz w:val="20"/>
          <w:szCs w:val="20"/>
          <w:lang w:val="es-HN"/>
        </w:rPr>
      </w:pPr>
    </w:p>
    <w:p w14:paraId="0320B49E" w:rsidR="00A13B12" w:rsidRPr="00C70468" w:rsidRDefault="00F54E83" w:rsidP="00AF3657">
      <w:pPr>
        <w:pStyle w:val="NoSpacing"/>
        <w:numPr>
          <w:ilvl w:val="0"/>
          <w:numId w:val="43"/>
        </w:numPr>
        <w:ind w:left="426" w:hanging="426"/>
        <w:rPr>
          <w:rFonts w:ascii="Segoe UI Semilight" w:hAnsi="Segoe UI Semilight" w:cs="Segoe UI Semilight"/>
          <w:b/>
          <w:sz w:val="21"/>
          <w:szCs w:val="21"/>
          <w:lang w:val="es-ES_tradnl"/>
        </w:rPr>
      </w:pPr>
      <w:r w:rsidRPr="00C70468">
        <w:rPr>
          <w:rFonts w:ascii="Segoe UI Semilight" w:hAnsi="Segoe UI Semilight" w:cs="Segoe UI Semilight"/>
          <w:b/>
          <w:sz w:val="21"/>
          <w:szCs w:val="21"/>
          <w:lang w:val="es-ES_tradnl"/>
        </w:rPr>
        <w:t>INFORMACIÓN GENERAL DEL PROYECTO.</w:t>
      </w:r>
    </w:p>
    <w:p w14:paraId="530C67FC" w:rsidR="00CB2367" w:rsidRPr="00C70468" w:rsidRDefault="00CB2367" w:rsidP="00AF3657">
      <w:pPr>
        <w:pStyle w:val="NoSpacing"/>
        <w:rPr>
          <w:rFonts w:ascii="Segoe UI Semilight" w:hAnsi="Segoe UI Semilight" w:cs="Segoe UI Semilight"/>
          <w:b/>
          <w:sz w:val="21"/>
          <w:szCs w:val="21"/>
          <w:lang w:val="es-ES_tradnl"/>
        </w:rPr>
      </w:pPr>
    </w:p>
    <w:p w14:paraId="69857F8E" w:rsidR="00787769" w:rsidRPr="00C70468" w:rsidRDefault="00787769" w:rsidP="00AF3657">
      <w:pPr>
        <w:spacing w:before="240" w:line="240" w:lineRule="auto"/>
        <w:outlineLvl w:val="0"/>
        <w:rPr>
          <w:rFonts w:ascii="Segoe UI Semilight" w:hAnsi="Segoe UI Semilight" w:cs="Segoe UI Semilight"/>
          <w:b/>
          <w:sz w:val="21"/>
          <w:szCs w:val="21"/>
        </w:rPr>
      </w:pPr>
      <w:r w:rsidRPr="00C70468">
        <w:rPr>
          <w:rFonts w:ascii="Segoe UI Semilight" w:hAnsi="Segoe UI Semilight" w:cs="Segoe UI Semilight"/>
          <w:b/>
          <w:sz w:val="21"/>
          <w:szCs w:val="21"/>
        </w:rPr>
        <w:t>INTRODUCCION</w:t>
      </w:r>
    </w:p>
    <w:p w14:paraId="72B9E5A8" w:rsidR="00C25C51" w:rsidRPr="00C25C51" w:rsidRDefault="00C25C51" w:rsidP="009B4A2E">
      <w:pPr>
        <w:spacing w:after="0" w:line="240" w:lineRule="auto"/>
        <w:jc w:val="both"/>
        <w:rPr>
          <w:rFonts w:ascii="Segoe UI Semilight" w:hAnsi="Segoe UI Semilight" w:cs="Segoe UI Semilight"/>
          <w:bCs/>
          <w:iCs/>
          <w:sz w:val="21"/>
          <w:szCs w:val="21"/>
          <w:lang w:val="es-ES"/>
        </w:rPr>
      </w:pPr>
      <w:r w:rsidRPr="00C25C51">
        <w:rPr>
          <w:rFonts w:ascii="Segoe UI Semilight" w:hAnsi="Segoe UI Semilight" w:cs="Segoe UI Semilight"/>
          <w:bCs/>
          <w:iCs/>
          <w:sz w:val="21"/>
          <w:szCs w:val="21"/>
          <w:lang w:val="es-ES"/>
        </w:rPr>
        <w:t>En los últimos años, el Instituto de Previsión Militar (IPM) ha tenido un auge gracias a la cooperación recibida del Programa de las Naciones Unidas para el Desarrollo (PNUD) desde el año 1999, quien en el proyecto de Modernización de las Fuerzas Armadas, realizaron una consultoría al Instituto a través de BDO Consulting Group Stocklom, recomendando una política de transparencia que dio paso a un mayor control de los entes reguladores del Estado, así como al apoyo de consultorías nacionales e internacionales. Esto generó un proceso de cambio y transformación en el IPM, con un nuevo Marco Estratégico Institucional, fundamentado en una planificación de corto mediano y largo plazo, abarcando aspectos importantes como la restructuración de su organización, de sus finanzas, aspectos actuariales, legales, sistemas de control, lote accionario y dependencias.</w:t>
      </w:r>
    </w:p>
    <w:p w14:paraId="1573B9A1" w:rsidR="00C25C51" w:rsidRPr="00C25C51" w:rsidRDefault="00C25C51" w:rsidP="009B4A2E">
      <w:pPr>
        <w:spacing w:after="0" w:line="240" w:lineRule="auto"/>
        <w:jc w:val="both"/>
        <w:rPr>
          <w:rFonts w:ascii="Segoe UI Semilight" w:hAnsi="Segoe UI Semilight" w:cs="Segoe UI Semilight"/>
          <w:bCs/>
          <w:iCs/>
          <w:sz w:val="21"/>
          <w:szCs w:val="21"/>
          <w:lang w:val="es-ES"/>
        </w:rPr>
      </w:pPr>
    </w:p>
    <w:p w14:paraId="7181C347" w:rsidR="00C25C51" w:rsidRPr="00C25C51" w:rsidRDefault="00C25C51" w:rsidP="009B4A2E">
      <w:pPr>
        <w:spacing w:after="0" w:line="240" w:lineRule="auto"/>
        <w:jc w:val="both"/>
        <w:rPr>
          <w:rFonts w:ascii="Segoe UI Semilight" w:hAnsi="Segoe UI Semilight" w:cs="Segoe UI Semilight"/>
          <w:bCs/>
          <w:iCs/>
          <w:sz w:val="21"/>
          <w:szCs w:val="21"/>
          <w:lang w:val="es-ES"/>
        </w:rPr>
      </w:pPr>
      <w:r w:rsidRPr="00C25C51">
        <w:rPr>
          <w:rFonts w:ascii="Segoe UI Semilight" w:hAnsi="Segoe UI Semilight" w:cs="Segoe UI Semilight"/>
          <w:bCs/>
          <w:iCs/>
          <w:sz w:val="21"/>
          <w:szCs w:val="21"/>
          <w:lang w:val="es-ES"/>
        </w:rPr>
        <w:t>El apoyo de PNUD ha continuado, por lo que en el año 2012 se llevó a cabo el proyecto Fortalecimiento del Instituto de Previsión Militar (IPM), en el que realizaron un Diagnóstico</w:t>
      </w:r>
      <w:r w:rsidR="00180C07">
        <w:rPr>
          <w:rFonts w:ascii="Segoe UI Semilight" w:hAnsi="Segoe UI Semilight" w:cs="Segoe UI Semilight"/>
          <w:bCs/>
          <w:iCs/>
          <w:sz w:val="21"/>
          <w:szCs w:val="21"/>
          <w:lang w:val="es-ES"/>
        </w:rPr>
        <w:t xml:space="preserve"> sobre la Situación Gerencial-</w:t>
      </w:r>
      <w:r w:rsidRPr="00C25C51">
        <w:rPr>
          <w:rFonts w:ascii="Segoe UI Semilight" w:hAnsi="Segoe UI Semilight" w:cs="Segoe UI Semilight"/>
          <w:bCs/>
          <w:iCs/>
          <w:sz w:val="21"/>
          <w:szCs w:val="21"/>
          <w:lang w:val="es-ES"/>
        </w:rPr>
        <w:t xml:space="preserve">Administrativa, Financiera y Actuarial del Instituto Previsión Militar y una Propuesta Basada en las Mejores Prácticas, de esta manera contar con el proceso de mejora continua del Instituto. Producto de esa consultoría, el IPM recibió un Plan estratégico período 2013-2025, Plan de Inversiones periodo 2013-2017, Estudio Actuarial al 31 de diciembre de 2012 y un Análisis y </w:t>
      </w:r>
      <w:r w:rsidR="009B4A2E" w:rsidRPr="00C25C51">
        <w:rPr>
          <w:rFonts w:ascii="Segoe UI Semilight" w:hAnsi="Segoe UI Semilight" w:cs="Segoe UI Semilight"/>
          <w:bCs/>
          <w:iCs/>
          <w:sz w:val="21"/>
          <w:szCs w:val="21"/>
          <w:lang w:val="es-ES"/>
        </w:rPr>
        <w:t>Diagnóstico</w:t>
      </w:r>
      <w:r w:rsidRPr="00C25C51">
        <w:rPr>
          <w:rFonts w:ascii="Segoe UI Semilight" w:hAnsi="Segoe UI Semilight" w:cs="Segoe UI Semilight"/>
          <w:bCs/>
          <w:iCs/>
          <w:sz w:val="21"/>
          <w:szCs w:val="21"/>
          <w:lang w:val="es-ES"/>
        </w:rPr>
        <w:t xml:space="preserve"> Organizacional y de Recursos Humanos. Estos documentos fueron aprobados por las autoridades del Instituto y se ha ido implementando en etapas, las que se describen a continuación:   </w:t>
      </w:r>
    </w:p>
    <w:p w14:paraId="318E0322" w:rsidR="00C25C51" w:rsidRPr="00C25C51" w:rsidRDefault="00C25C51" w:rsidP="00C25C51">
      <w:pPr>
        <w:spacing w:after="0" w:line="240" w:lineRule="auto"/>
        <w:rPr>
          <w:rFonts w:ascii="Segoe UI Semilight" w:hAnsi="Segoe UI Semilight" w:cs="Segoe UI Semilight"/>
          <w:bCs/>
          <w:iCs/>
          <w:sz w:val="21"/>
          <w:szCs w:val="21"/>
          <w:lang w:val="es-ES"/>
        </w:rPr>
      </w:pPr>
    </w:p>
    <w:p w14:paraId="179D6B66" w:rsidR="00C25C51" w:rsidRPr="00C25C51" w:rsidRDefault="00C25C51" w:rsidP="00C25C51">
      <w:pPr>
        <w:spacing w:after="0" w:line="240" w:lineRule="auto"/>
        <w:rPr>
          <w:rFonts w:ascii="Segoe UI Semilight" w:hAnsi="Segoe UI Semilight" w:cs="Segoe UI Semilight"/>
          <w:bCs/>
          <w:iCs/>
          <w:sz w:val="21"/>
          <w:szCs w:val="21"/>
          <w:lang w:val="es-ES"/>
        </w:rPr>
      </w:pPr>
      <w:r w:rsidRPr="00C25C51">
        <w:rPr>
          <w:rFonts w:ascii="Segoe UI Semilight" w:hAnsi="Segoe UI Semilight" w:cs="Segoe UI Semilight"/>
          <w:bCs/>
          <w:iCs/>
          <w:sz w:val="21"/>
          <w:szCs w:val="21"/>
          <w:lang w:val="es-ES"/>
        </w:rPr>
        <w:t>•</w:t>
      </w:r>
      <w:r w:rsidRPr="00C25C51">
        <w:rPr>
          <w:rFonts w:ascii="Segoe UI Semilight" w:hAnsi="Segoe UI Semilight" w:cs="Segoe UI Semilight"/>
          <w:bCs/>
          <w:iCs/>
          <w:sz w:val="21"/>
          <w:szCs w:val="21"/>
          <w:lang w:val="es-ES"/>
        </w:rPr>
        <w:tab/>
      </w:r>
      <w:r w:rsidRPr="00C25C51">
        <w:rPr>
          <w:rFonts w:ascii="Segoe UI Semilight" w:hAnsi="Segoe UI Semilight" w:cs="Segoe UI Semilight"/>
          <w:bCs/>
          <w:iCs/>
          <w:sz w:val="21"/>
          <w:szCs w:val="21"/>
          <w:lang w:val="es-ES"/>
        </w:rPr>
        <w:t>Corto Plazo: Los primeros 12 meses: Adaptación, Alineamiento e Inicio de Transformación</w:t>
      </w:r>
    </w:p>
    <w:p w14:paraId="38A67A62" w:rsidR="00C25C51" w:rsidRPr="009B4A2E" w:rsidRDefault="00C25C51" w:rsidP="00C25C51">
      <w:pPr>
        <w:spacing w:after="0" w:line="240" w:lineRule="auto"/>
        <w:rPr>
          <w:rFonts w:ascii="Segoe UI Semilight" w:hAnsi="Segoe UI Semilight" w:cs="Segoe UI Semilight"/>
          <w:bCs/>
          <w:iCs/>
          <w:sz w:val="14"/>
          <w:szCs w:val="21"/>
          <w:lang w:val="es-ES"/>
        </w:rPr>
      </w:pPr>
    </w:p>
    <w:p w14:paraId="691FC22D" w:rsidR="00C25C51" w:rsidRPr="00C25C51" w:rsidRDefault="00C25C51" w:rsidP="00C25C51">
      <w:pPr>
        <w:spacing w:after="0" w:line="240" w:lineRule="auto"/>
        <w:rPr>
          <w:rFonts w:ascii="Segoe UI Semilight" w:hAnsi="Segoe UI Semilight" w:cs="Segoe UI Semilight"/>
          <w:bCs/>
          <w:iCs/>
          <w:sz w:val="21"/>
          <w:szCs w:val="21"/>
          <w:lang w:val="es-ES"/>
        </w:rPr>
      </w:pPr>
      <w:r w:rsidRPr="00C25C51">
        <w:rPr>
          <w:rFonts w:ascii="Segoe UI Semilight" w:hAnsi="Segoe UI Semilight" w:cs="Segoe UI Semilight"/>
          <w:bCs/>
          <w:iCs/>
          <w:sz w:val="21"/>
          <w:szCs w:val="21"/>
          <w:lang w:val="es-ES"/>
        </w:rPr>
        <w:t>•</w:t>
      </w:r>
      <w:r w:rsidRPr="00C25C51">
        <w:rPr>
          <w:rFonts w:ascii="Segoe UI Semilight" w:hAnsi="Segoe UI Semilight" w:cs="Segoe UI Semilight"/>
          <w:bCs/>
          <w:iCs/>
          <w:sz w:val="21"/>
          <w:szCs w:val="21"/>
          <w:lang w:val="es-ES"/>
        </w:rPr>
        <w:tab/>
      </w:r>
      <w:r w:rsidR="00164696">
        <w:rPr>
          <w:rFonts w:ascii="Segoe UI Semilight" w:hAnsi="Segoe UI Semilight" w:cs="Segoe UI Semilight"/>
          <w:bCs/>
          <w:iCs/>
          <w:sz w:val="21"/>
          <w:szCs w:val="21"/>
          <w:lang w:val="es-ES"/>
        </w:rPr>
        <w:t>Mediano Plazo: A 5 Años (2014-</w:t>
      </w:r>
      <w:r w:rsidRPr="00C25C51">
        <w:rPr>
          <w:rFonts w:ascii="Segoe UI Semilight" w:hAnsi="Segoe UI Semilight" w:cs="Segoe UI Semilight"/>
          <w:bCs/>
          <w:iCs/>
          <w:sz w:val="21"/>
          <w:szCs w:val="21"/>
          <w:lang w:val="es-ES"/>
        </w:rPr>
        <w:t>2019): Consolidación, ejecución y seguimiento</w:t>
      </w:r>
    </w:p>
    <w:p w14:paraId="35C4033A" w:rsidR="00C25C51" w:rsidRPr="009B4A2E" w:rsidRDefault="00C25C51" w:rsidP="00C25C51">
      <w:pPr>
        <w:spacing w:after="0" w:line="240" w:lineRule="auto"/>
        <w:rPr>
          <w:rFonts w:ascii="Segoe UI Semilight" w:hAnsi="Segoe UI Semilight" w:cs="Segoe UI Semilight"/>
          <w:bCs/>
          <w:iCs/>
          <w:sz w:val="14"/>
          <w:szCs w:val="21"/>
          <w:lang w:val="es-ES"/>
        </w:rPr>
      </w:pPr>
    </w:p>
    <w:p w14:paraId="719279AD" w:rsidR="00C25C51" w:rsidRPr="00C25C51" w:rsidRDefault="00C25C51" w:rsidP="00C25C51">
      <w:pPr>
        <w:spacing w:after="0" w:line="240" w:lineRule="auto"/>
        <w:rPr>
          <w:rFonts w:ascii="Segoe UI Semilight" w:hAnsi="Segoe UI Semilight" w:cs="Segoe UI Semilight"/>
          <w:bCs/>
          <w:iCs/>
          <w:sz w:val="21"/>
          <w:szCs w:val="21"/>
          <w:lang w:val="es-ES"/>
        </w:rPr>
      </w:pPr>
      <w:r w:rsidRPr="00C25C51">
        <w:rPr>
          <w:rFonts w:ascii="Segoe UI Semilight" w:hAnsi="Segoe UI Semilight" w:cs="Segoe UI Semilight"/>
          <w:bCs/>
          <w:iCs/>
          <w:sz w:val="21"/>
          <w:szCs w:val="21"/>
          <w:lang w:val="es-ES"/>
        </w:rPr>
        <w:t>•</w:t>
      </w:r>
      <w:r w:rsidRPr="00C25C51">
        <w:rPr>
          <w:rFonts w:ascii="Segoe UI Semilight" w:hAnsi="Segoe UI Semilight" w:cs="Segoe UI Semilight"/>
          <w:bCs/>
          <w:iCs/>
          <w:sz w:val="21"/>
          <w:szCs w:val="21"/>
          <w:lang w:val="es-ES"/>
        </w:rPr>
        <w:tab/>
      </w:r>
      <w:r w:rsidRPr="00C25C51">
        <w:rPr>
          <w:rFonts w:ascii="Segoe UI Semilight" w:hAnsi="Segoe UI Semilight" w:cs="Segoe UI Semilight"/>
          <w:bCs/>
          <w:iCs/>
          <w:sz w:val="21"/>
          <w:szCs w:val="21"/>
          <w:lang w:val="es-ES"/>
        </w:rPr>
        <w:t>Largo Plazo: A 12 años (2020-­‐2025): Ejecución, seguimiento, Ajustes y Mejoras</w:t>
      </w:r>
    </w:p>
    <w:p w14:paraId="193D8CEE" w:rsidR="00C25C51" w:rsidRDefault="00C25C51" w:rsidP="00C25C51">
      <w:pPr>
        <w:spacing w:after="0" w:line="240" w:lineRule="auto"/>
        <w:rPr>
          <w:rFonts w:ascii="Segoe UI Semilight" w:hAnsi="Segoe UI Semilight" w:cs="Segoe UI Semilight"/>
          <w:bCs/>
          <w:iCs/>
          <w:sz w:val="21"/>
          <w:szCs w:val="21"/>
          <w:lang w:val="es-ES"/>
        </w:rPr>
      </w:pPr>
    </w:p>
    <w:p w14:paraId="40CF6ED8" w:rsidR="009B4A2E" w:rsidRDefault="009B4A2E" w:rsidP="00C25C51">
      <w:pPr>
        <w:spacing w:after="0" w:line="240" w:lineRule="auto"/>
        <w:rPr>
          <w:rFonts w:ascii="Segoe UI Semilight" w:hAnsi="Segoe UI Semilight" w:cs="Segoe UI Semilight"/>
          <w:bCs/>
          <w:iCs/>
          <w:sz w:val="21"/>
          <w:szCs w:val="21"/>
          <w:lang w:val="es-ES"/>
        </w:rPr>
      </w:pPr>
    </w:p>
    <w:p w14:paraId="2DF8BD1D" w:rsidR="009B4A2E" w:rsidRDefault="009B4A2E" w:rsidP="00C25C51">
      <w:pPr>
        <w:spacing w:after="0" w:line="240" w:lineRule="auto"/>
        <w:rPr>
          <w:rFonts w:ascii="Segoe UI Semilight" w:hAnsi="Segoe UI Semilight" w:cs="Segoe UI Semilight"/>
          <w:bCs/>
          <w:iCs/>
          <w:sz w:val="21"/>
          <w:szCs w:val="21"/>
          <w:lang w:val="es-ES"/>
        </w:rPr>
      </w:pPr>
    </w:p>
    <w:p w14:paraId="1684C943" w:rsidR="009B4A2E" w:rsidRDefault="009B4A2E" w:rsidP="00C25C51">
      <w:pPr>
        <w:spacing w:after="0" w:line="240" w:lineRule="auto"/>
        <w:rPr>
          <w:rFonts w:ascii="Segoe UI Semilight" w:hAnsi="Segoe UI Semilight" w:cs="Segoe UI Semilight"/>
          <w:bCs/>
          <w:iCs/>
          <w:sz w:val="21"/>
          <w:szCs w:val="21"/>
          <w:lang w:val="es-ES"/>
        </w:rPr>
      </w:pPr>
    </w:p>
    <w:p w14:paraId="6EC6170C" w:rsidR="009B4A2E" w:rsidRDefault="009B4A2E" w:rsidP="00C25C51">
      <w:pPr>
        <w:spacing w:after="0" w:line="240" w:lineRule="auto"/>
        <w:rPr>
          <w:rFonts w:ascii="Segoe UI Semilight" w:hAnsi="Segoe UI Semilight" w:cs="Segoe UI Semilight"/>
          <w:bCs/>
          <w:iCs/>
          <w:sz w:val="21"/>
          <w:szCs w:val="21"/>
          <w:lang w:val="es-ES"/>
        </w:rPr>
      </w:pPr>
    </w:p>
    <w:p w14:paraId="3A0DFDE8" w:rsidR="009B4A2E" w:rsidRDefault="009B4A2E" w:rsidP="00C25C51">
      <w:pPr>
        <w:spacing w:after="0" w:line="240" w:lineRule="auto"/>
        <w:rPr>
          <w:rFonts w:ascii="Segoe UI Semilight" w:hAnsi="Segoe UI Semilight" w:cs="Segoe UI Semilight"/>
          <w:bCs/>
          <w:iCs/>
          <w:sz w:val="21"/>
          <w:szCs w:val="21"/>
          <w:lang w:val="es-ES"/>
        </w:rPr>
      </w:pPr>
    </w:p>
    <w:p w14:paraId="3FD23C0B" w:rsidR="009B4A2E" w:rsidRPr="00C25C51" w:rsidRDefault="009B4A2E" w:rsidP="00C25C51">
      <w:pPr>
        <w:spacing w:after="0" w:line="240" w:lineRule="auto"/>
        <w:rPr>
          <w:rFonts w:ascii="Segoe UI Semilight" w:hAnsi="Segoe UI Semilight" w:cs="Segoe UI Semilight"/>
          <w:bCs/>
          <w:iCs/>
          <w:sz w:val="21"/>
          <w:szCs w:val="21"/>
          <w:lang w:val="es-ES"/>
        </w:rPr>
      </w:pPr>
    </w:p>
    <w:p w14:paraId="47ED3F01" w:rsidR="009D1512" w:rsidRDefault="00C25C51" w:rsidP="00C25C51">
      <w:pPr>
        <w:spacing w:after="0" w:line="240" w:lineRule="auto"/>
        <w:rPr>
          <w:rFonts w:ascii="Segoe UI Semilight" w:hAnsi="Segoe UI Semilight" w:cs="Segoe UI Semilight"/>
          <w:bCs/>
          <w:iCs/>
          <w:sz w:val="21"/>
          <w:szCs w:val="21"/>
          <w:lang w:val="es-ES"/>
        </w:rPr>
      </w:pPr>
      <w:r>
        <w:rPr>
          <w:rFonts w:ascii="Segoe UI Semilight" w:hAnsi="Segoe UI Semilight" w:cs="Segoe UI Semilight"/>
          <w:bCs/>
          <w:iCs/>
          <w:sz w:val="21"/>
          <w:szCs w:val="21"/>
          <w:lang w:val="es-ES"/>
        </w:rPr>
        <w:t>Estos plazos fueron</w:t>
      </w:r>
      <w:r w:rsidRPr="00C25C51">
        <w:rPr>
          <w:rFonts w:ascii="Segoe UI Semilight" w:hAnsi="Segoe UI Semilight" w:cs="Segoe UI Semilight"/>
          <w:bCs/>
          <w:iCs/>
          <w:sz w:val="21"/>
          <w:szCs w:val="21"/>
          <w:lang w:val="es-ES"/>
        </w:rPr>
        <w:t xml:space="preserve"> una guía organizacional a los que se le hacen ajustes anuales de acuerdo a requisitos legales o circunstancias de la seguridad social y del entorno económico para lograr alcanzar los objetivos exitosamente.</w:t>
      </w:r>
    </w:p>
    <w:p w14:paraId="7894B086" w:rsidR="00C25C51" w:rsidRPr="00C70468" w:rsidRDefault="00C25C51" w:rsidP="00C25C51">
      <w:pPr>
        <w:spacing w:after="0" w:line="240" w:lineRule="auto"/>
        <w:rPr>
          <w:rFonts w:ascii="Segoe UI Semilight" w:hAnsi="Segoe UI Semilight" w:cs="Segoe UI Semilight"/>
          <w:bCs/>
          <w:iCs/>
          <w:sz w:val="21"/>
          <w:szCs w:val="21"/>
          <w:lang w:val="es-ES"/>
        </w:rPr>
      </w:pPr>
    </w:p>
    <w:p w14:paraId="1D648838" w:rsidR="00C25C51" w:rsidRPr="00C25C51" w:rsidRDefault="00C25C51" w:rsidP="006F3BA9">
      <w:pPr>
        <w:pStyle w:val="NoSpacing"/>
        <w:outlineLvl w:val="0"/>
        <w:rPr>
          <w:rFonts w:ascii="Segoe UI Semilight" w:hAnsi="Segoe UI Semilight" w:cs="Segoe UI Semilight"/>
          <w:sz w:val="21"/>
          <w:szCs w:val="21"/>
          <w:lang w:val="es-HN"/>
        </w:rPr>
      </w:pPr>
      <w:r w:rsidRPr="00C25C51">
        <w:rPr>
          <w:rFonts w:ascii="Segoe UI Semilight" w:hAnsi="Segoe UI Semilight" w:cs="Segoe UI Semilight"/>
          <w:sz w:val="21"/>
          <w:szCs w:val="21"/>
          <w:lang w:val="es-HN"/>
        </w:rPr>
        <w:t xml:space="preserve">El proyecto de apoyo al Fortalecimiento del Instituto de Previsión Militar (IPM), ha continuado en una segunda fase que consiste en una asistencia técnica que apoya las áreas de Recursos Humanos, Riesgos y Procesos, así como la asistencia para la certificación de cambio del nuevo sistema del IPM, la cual se </w:t>
      </w:r>
      <w:r w:rsidR="001D0153">
        <w:rPr>
          <w:rFonts w:ascii="Segoe UI Semilight" w:hAnsi="Segoe UI Semilight" w:cs="Segoe UI Semilight"/>
          <w:sz w:val="21"/>
          <w:szCs w:val="21"/>
          <w:lang w:val="es-HN"/>
        </w:rPr>
        <w:t>llevaron</w:t>
      </w:r>
      <w:r w:rsidRPr="00C25C51">
        <w:rPr>
          <w:rFonts w:ascii="Segoe UI Semilight" w:hAnsi="Segoe UI Semilight" w:cs="Segoe UI Semilight"/>
          <w:sz w:val="21"/>
          <w:szCs w:val="21"/>
          <w:lang w:val="es-HN"/>
        </w:rPr>
        <w:t xml:space="preserve"> a cabo en el año 2018</w:t>
      </w:r>
      <w:r w:rsidR="001D0153">
        <w:rPr>
          <w:rFonts w:ascii="Segoe UI Semilight" w:hAnsi="Segoe UI Semilight" w:cs="Segoe UI Semilight"/>
          <w:sz w:val="21"/>
          <w:szCs w:val="21"/>
          <w:lang w:val="es-HN"/>
        </w:rPr>
        <w:t>-2019</w:t>
      </w:r>
      <w:r w:rsidRPr="00C25C51">
        <w:rPr>
          <w:rFonts w:ascii="Segoe UI Semilight" w:hAnsi="Segoe UI Semilight" w:cs="Segoe UI Semilight"/>
          <w:sz w:val="21"/>
          <w:szCs w:val="21"/>
          <w:lang w:val="es-HN"/>
        </w:rPr>
        <w:t xml:space="preserve">. </w:t>
      </w:r>
    </w:p>
    <w:p w14:paraId="0B3E791C" w:rsidR="001D0153" w:rsidRDefault="001D0153" w:rsidP="001D0153">
      <w:pPr>
        <w:pStyle w:val="NoSpacing"/>
        <w:outlineLvl w:val="0"/>
        <w:rPr>
          <w:rFonts w:ascii="Segoe UI Semilight" w:hAnsi="Segoe UI Semilight" w:cs="Segoe UI Semilight"/>
          <w:sz w:val="21"/>
          <w:szCs w:val="21"/>
          <w:lang w:val="es-HN"/>
        </w:rPr>
      </w:pPr>
    </w:p>
    <w:p w14:paraId="5F146A6A" w:rsidR="001D0153" w:rsidRPr="009B4A2E" w:rsidRDefault="001D0153" w:rsidP="001D0153">
      <w:pPr>
        <w:pStyle w:val="NoSpacing"/>
        <w:outlineLvl w:val="0"/>
        <w:rPr>
          <w:rFonts w:ascii="Segoe UI Semilight" w:hAnsi="Segoe UI Semilight" w:cs="Segoe UI Semilight"/>
          <w:sz w:val="21"/>
          <w:szCs w:val="21"/>
          <w:lang w:val="es-HN"/>
        </w:rPr>
      </w:pPr>
      <w:r>
        <w:rPr>
          <w:rFonts w:ascii="Segoe UI Semilight" w:hAnsi="Segoe UI Semilight" w:cs="Segoe UI Semilight"/>
          <w:sz w:val="21"/>
          <w:szCs w:val="21"/>
          <w:lang w:val="es-HN"/>
        </w:rPr>
        <w:t xml:space="preserve">Adicionalmente en el año 2019, se incorporó </w:t>
      </w:r>
      <w:r w:rsidRPr="003A5C06">
        <w:rPr>
          <w:rFonts w:ascii="Segoe UI Semilight" w:hAnsi="Segoe UI Semilight" w:cs="Segoe UI Semilight"/>
          <w:sz w:val="21"/>
          <w:szCs w:val="21"/>
          <w:lang w:val="es-HN"/>
        </w:rPr>
        <w:t xml:space="preserve">la consultoría Actuarial de Seguimiento </w:t>
      </w:r>
      <w:r w:rsidR="00164696" w:rsidRPr="003A5C06">
        <w:rPr>
          <w:rFonts w:ascii="Segoe UI Semilight" w:hAnsi="Segoe UI Semilight" w:cs="Segoe UI Semilight"/>
          <w:sz w:val="21"/>
          <w:szCs w:val="21"/>
          <w:lang w:val="es-HN"/>
        </w:rPr>
        <w:t>a la realizada en el año 2013</w:t>
      </w:r>
      <w:r w:rsidR="00164696">
        <w:rPr>
          <w:rFonts w:ascii="Segoe UI Semilight" w:hAnsi="Segoe UI Semilight" w:cs="Segoe UI Semilight"/>
          <w:sz w:val="21"/>
          <w:szCs w:val="21"/>
          <w:lang w:val="es-HN"/>
        </w:rPr>
        <w:t xml:space="preserve"> </w:t>
      </w:r>
      <w:r w:rsidRPr="001D0153">
        <w:rPr>
          <w:rFonts w:ascii="Segoe UI Semilight" w:hAnsi="Segoe UI Semilight" w:cs="Segoe UI Semilight"/>
          <w:sz w:val="21"/>
          <w:szCs w:val="21"/>
          <w:lang w:val="es-HN"/>
        </w:rPr>
        <w:t>que Contribuya al Equilibrio Financiero y Actuarial de IPM</w:t>
      </w:r>
      <w:r>
        <w:rPr>
          <w:lang w:val="es-HN"/>
        </w:rPr>
        <w:t xml:space="preserve">, </w:t>
      </w:r>
      <w:r w:rsidRPr="001D0153">
        <w:rPr>
          <w:rFonts w:ascii="Segoe UI Semilight" w:hAnsi="Segoe UI Semilight" w:cs="Segoe UI Semilight"/>
          <w:sz w:val="21"/>
          <w:szCs w:val="21"/>
          <w:lang w:val="es-HN"/>
        </w:rPr>
        <w:t>garantiza</w:t>
      </w:r>
      <w:r>
        <w:rPr>
          <w:rFonts w:ascii="Segoe UI Semilight" w:hAnsi="Segoe UI Semilight" w:cs="Segoe UI Semilight"/>
          <w:sz w:val="21"/>
          <w:szCs w:val="21"/>
          <w:lang w:val="es-HN"/>
        </w:rPr>
        <w:t xml:space="preserve">ndo </w:t>
      </w:r>
      <w:r w:rsidRPr="001D0153">
        <w:rPr>
          <w:rFonts w:ascii="Segoe UI Semilight" w:hAnsi="Segoe UI Semilight" w:cs="Segoe UI Semilight"/>
          <w:sz w:val="21"/>
          <w:szCs w:val="21"/>
          <w:lang w:val="es-HN"/>
        </w:rPr>
        <w:t>la sostenibilidad del Fondo en el largo Plazo</w:t>
      </w:r>
      <w:r>
        <w:rPr>
          <w:rFonts w:ascii="Segoe UI Semilight" w:hAnsi="Segoe UI Semilight" w:cs="Segoe UI Semilight"/>
          <w:sz w:val="21"/>
          <w:szCs w:val="21"/>
          <w:lang w:val="es-HN"/>
        </w:rPr>
        <w:t>.</w:t>
      </w:r>
    </w:p>
    <w:p w14:paraId="54ADB6EF" w:rsidR="001D0153" w:rsidRPr="009B4A2E" w:rsidRDefault="001D0153" w:rsidP="001D0153">
      <w:pPr>
        <w:pStyle w:val="NoSpacing"/>
        <w:outlineLvl w:val="0"/>
        <w:rPr>
          <w:rFonts w:ascii="Segoe UI Semilight" w:hAnsi="Segoe UI Semilight" w:cs="Segoe UI Semilight"/>
          <w:sz w:val="21"/>
          <w:szCs w:val="21"/>
          <w:lang w:val="es-HN"/>
        </w:rPr>
      </w:pPr>
    </w:p>
    <w:p w14:paraId="2BD2FBD5" w:rsidR="00C25C51" w:rsidRPr="009B4A2E" w:rsidRDefault="00C25C51" w:rsidP="00C25C51">
      <w:pPr>
        <w:pStyle w:val="NoSpacing"/>
        <w:rPr>
          <w:rFonts w:ascii="Segoe UI Semilight" w:hAnsi="Segoe UI Semilight" w:cs="Segoe UI Semilight"/>
          <w:sz w:val="21"/>
          <w:szCs w:val="21"/>
          <w:lang w:val="es-HN"/>
        </w:rPr>
      </w:pPr>
    </w:p>
    <w:p w14:paraId="1F728C10" w:rsidR="00C25C51" w:rsidRPr="009B4A2E" w:rsidRDefault="00C25C51" w:rsidP="00C25C51">
      <w:pPr>
        <w:pStyle w:val="NoSpacing"/>
        <w:rPr>
          <w:rFonts w:ascii="Segoe UI Semilight" w:hAnsi="Segoe UI Semilight" w:cs="Segoe UI Semilight"/>
          <w:sz w:val="21"/>
          <w:szCs w:val="21"/>
          <w:lang w:val="es-HN"/>
        </w:rPr>
      </w:pPr>
    </w:p>
    <w:p w14:paraId="2789185A" w:rsidR="00C25C51" w:rsidRPr="009B4A2E" w:rsidRDefault="00C25C51" w:rsidP="00C25C51">
      <w:pPr>
        <w:pStyle w:val="NoSpacing"/>
        <w:rPr>
          <w:rFonts w:ascii="Segoe UI Semilight" w:hAnsi="Segoe UI Semilight" w:cs="Segoe UI Semilight"/>
          <w:sz w:val="21"/>
          <w:szCs w:val="21"/>
          <w:lang w:val="es-HN"/>
        </w:rPr>
      </w:pPr>
    </w:p>
    <w:p w14:paraId="441C9BC7" w:rsidR="00C25C51" w:rsidRPr="009B4A2E" w:rsidRDefault="00C25C51" w:rsidP="00C25C51">
      <w:pPr>
        <w:pStyle w:val="NoSpacing"/>
        <w:rPr>
          <w:rFonts w:ascii="Segoe UI Semilight" w:hAnsi="Segoe UI Semilight" w:cs="Segoe UI Semilight"/>
          <w:sz w:val="21"/>
          <w:szCs w:val="21"/>
          <w:lang w:val="es-HN"/>
        </w:rPr>
      </w:pPr>
    </w:p>
    <w:p w14:paraId="68271698" w:rsidR="00C25C51" w:rsidRPr="009B4A2E" w:rsidRDefault="00C25C51" w:rsidP="00C25C51">
      <w:pPr>
        <w:pStyle w:val="NoSpacing"/>
        <w:rPr>
          <w:rFonts w:ascii="Segoe UI Semilight" w:hAnsi="Segoe UI Semilight" w:cs="Segoe UI Semilight"/>
          <w:sz w:val="21"/>
          <w:szCs w:val="21"/>
          <w:lang w:val="es-HN"/>
        </w:rPr>
      </w:pPr>
    </w:p>
    <w:p w14:paraId="3B283E0A" w:rsidR="00C25C51" w:rsidRPr="009B4A2E" w:rsidRDefault="00C25C51" w:rsidP="00C25C51">
      <w:pPr>
        <w:pStyle w:val="NoSpacing"/>
        <w:rPr>
          <w:rFonts w:ascii="Segoe UI Semilight" w:hAnsi="Segoe UI Semilight" w:cs="Segoe UI Semilight"/>
          <w:sz w:val="21"/>
          <w:szCs w:val="21"/>
          <w:lang w:val="es-HN"/>
        </w:rPr>
      </w:pPr>
    </w:p>
    <w:p w14:paraId="5F62D775" w:rsidR="00C25C51" w:rsidRPr="009B4A2E" w:rsidRDefault="00C25C51" w:rsidP="00C25C51">
      <w:pPr>
        <w:pStyle w:val="NoSpacing"/>
        <w:rPr>
          <w:rFonts w:ascii="Segoe UI Semilight" w:hAnsi="Segoe UI Semilight" w:cs="Segoe UI Semilight"/>
          <w:sz w:val="21"/>
          <w:szCs w:val="21"/>
          <w:lang w:val="es-HN"/>
        </w:rPr>
      </w:pPr>
    </w:p>
    <w:p w14:paraId="1F0A412A" w:rsidR="00C25C51" w:rsidRPr="009B4A2E" w:rsidRDefault="00C25C51" w:rsidP="00C25C51">
      <w:pPr>
        <w:pStyle w:val="NoSpacing"/>
        <w:rPr>
          <w:rFonts w:ascii="Segoe UI Semilight" w:hAnsi="Segoe UI Semilight" w:cs="Segoe UI Semilight"/>
          <w:sz w:val="21"/>
          <w:szCs w:val="21"/>
          <w:lang w:val="es-HN"/>
        </w:rPr>
      </w:pPr>
    </w:p>
    <w:p w14:paraId="7404DAAE" w:rsidR="00C25C51" w:rsidRPr="009B4A2E" w:rsidRDefault="00C25C51" w:rsidP="00C25C51">
      <w:pPr>
        <w:pStyle w:val="NoSpacing"/>
        <w:rPr>
          <w:rFonts w:ascii="Segoe UI Semilight" w:hAnsi="Segoe UI Semilight" w:cs="Segoe UI Semilight"/>
          <w:sz w:val="21"/>
          <w:szCs w:val="21"/>
          <w:lang w:val="es-HN"/>
        </w:rPr>
      </w:pPr>
    </w:p>
    <w:p w14:paraId="01A35F2B" w:rsidR="00C25C51" w:rsidRPr="009B4A2E" w:rsidRDefault="00C25C51" w:rsidP="00C25C51">
      <w:pPr>
        <w:pStyle w:val="NoSpacing"/>
        <w:rPr>
          <w:rFonts w:ascii="Segoe UI Semilight" w:hAnsi="Segoe UI Semilight" w:cs="Segoe UI Semilight"/>
          <w:sz w:val="21"/>
          <w:szCs w:val="21"/>
          <w:lang w:val="es-HN"/>
        </w:rPr>
      </w:pPr>
    </w:p>
    <w:p w14:paraId="5F0106C1" w:rsidR="00C25C51" w:rsidRPr="009B4A2E" w:rsidRDefault="00C25C51" w:rsidP="00C25C51">
      <w:pPr>
        <w:pStyle w:val="NoSpacing"/>
        <w:rPr>
          <w:rFonts w:ascii="Segoe UI Semilight" w:hAnsi="Segoe UI Semilight" w:cs="Segoe UI Semilight"/>
          <w:sz w:val="21"/>
          <w:szCs w:val="21"/>
          <w:lang w:val="es-HN"/>
        </w:rPr>
      </w:pPr>
    </w:p>
    <w:p w14:paraId="47507E24" w:rsidR="00C25C51" w:rsidRPr="009B4A2E" w:rsidRDefault="00C25C51" w:rsidP="00C25C51">
      <w:pPr>
        <w:pStyle w:val="NoSpacing"/>
        <w:rPr>
          <w:rFonts w:ascii="Segoe UI Semilight" w:hAnsi="Segoe UI Semilight" w:cs="Segoe UI Semilight"/>
          <w:sz w:val="21"/>
          <w:szCs w:val="21"/>
          <w:lang w:val="es-HN"/>
        </w:rPr>
      </w:pPr>
    </w:p>
    <w:p w14:paraId="77012E82" w:rsidR="00C25C51" w:rsidRPr="009B4A2E" w:rsidRDefault="00C25C51" w:rsidP="00C25C51">
      <w:pPr>
        <w:pStyle w:val="NoSpacing"/>
        <w:rPr>
          <w:rFonts w:ascii="Segoe UI Semilight" w:hAnsi="Segoe UI Semilight" w:cs="Segoe UI Semilight"/>
          <w:sz w:val="21"/>
          <w:szCs w:val="21"/>
          <w:lang w:val="es-HN"/>
        </w:rPr>
      </w:pPr>
    </w:p>
    <w:p w14:paraId="32AA4F81" w:rsidR="00C25C51" w:rsidRPr="009B4A2E" w:rsidRDefault="00C25C51" w:rsidP="00C25C51">
      <w:pPr>
        <w:pStyle w:val="NoSpacing"/>
        <w:rPr>
          <w:rFonts w:ascii="Segoe UI Semilight" w:hAnsi="Segoe UI Semilight" w:cs="Segoe UI Semilight"/>
          <w:sz w:val="21"/>
          <w:szCs w:val="21"/>
          <w:lang w:val="es-HN"/>
        </w:rPr>
      </w:pPr>
    </w:p>
    <w:p w14:paraId="28D9791A" w:rsidR="00C25C51" w:rsidRPr="009B4A2E" w:rsidRDefault="00C25C51" w:rsidP="00C25C51">
      <w:pPr>
        <w:pStyle w:val="NoSpacing"/>
        <w:rPr>
          <w:rFonts w:ascii="Segoe UI Semilight" w:hAnsi="Segoe UI Semilight" w:cs="Segoe UI Semilight"/>
          <w:sz w:val="21"/>
          <w:szCs w:val="21"/>
          <w:lang w:val="es-HN"/>
        </w:rPr>
      </w:pPr>
    </w:p>
    <w:p w14:paraId="7C630A32" w:rsidR="00C25C51" w:rsidRPr="009B4A2E" w:rsidRDefault="00C25C51" w:rsidP="00C25C51">
      <w:pPr>
        <w:pStyle w:val="NoSpacing"/>
        <w:rPr>
          <w:rFonts w:ascii="Segoe UI Semilight" w:hAnsi="Segoe UI Semilight" w:cs="Segoe UI Semilight"/>
          <w:sz w:val="21"/>
          <w:szCs w:val="21"/>
          <w:lang w:val="es-HN"/>
        </w:rPr>
      </w:pPr>
    </w:p>
    <w:p w14:paraId="3800F45A" w:rsidR="00C25C51" w:rsidRPr="009B4A2E" w:rsidRDefault="00C25C51" w:rsidP="00C25C51">
      <w:pPr>
        <w:pStyle w:val="NoSpacing"/>
        <w:rPr>
          <w:rFonts w:ascii="Segoe UI Semilight" w:hAnsi="Segoe UI Semilight" w:cs="Segoe UI Semilight"/>
          <w:sz w:val="21"/>
          <w:szCs w:val="21"/>
          <w:lang w:val="es-HN"/>
        </w:rPr>
      </w:pPr>
    </w:p>
    <w:p w14:paraId="40EF9B0E" w:rsidR="00C25C51" w:rsidRDefault="00C25C51" w:rsidP="00C25C51">
      <w:pPr>
        <w:pStyle w:val="NoSpacing"/>
        <w:rPr>
          <w:rFonts w:ascii="Segoe UI Semilight" w:hAnsi="Segoe UI Semilight" w:cs="Segoe UI Semilight"/>
          <w:sz w:val="21"/>
          <w:szCs w:val="21"/>
          <w:lang w:val="es-HN"/>
        </w:rPr>
      </w:pPr>
    </w:p>
    <w:p w14:paraId="6530A000" w:rsidR="001D0153" w:rsidRDefault="001D0153" w:rsidP="00C25C51">
      <w:pPr>
        <w:pStyle w:val="NoSpacing"/>
        <w:rPr>
          <w:rFonts w:ascii="Segoe UI Semilight" w:hAnsi="Segoe UI Semilight" w:cs="Segoe UI Semilight"/>
          <w:sz w:val="21"/>
          <w:szCs w:val="21"/>
          <w:lang w:val="es-HN"/>
        </w:rPr>
      </w:pPr>
    </w:p>
    <w:p w14:paraId="691CD53E" w:rsidR="001D0153" w:rsidRDefault="001D0153" w:rsidP="00C25C51">
      <w:pPr>
        <w:pStyle w:val="NoSpacing"/>
        <w:rPr>
          <w:rFonts w:ascii="Segoe UI Semilight" w:hAnsi="Segoe UI Semilight" w:cs="Segoe UI Semilight"/>
          <w:sz w:val="21"/>
          <w:szCs w:val="21"/>
          <w:lang w:val="es-HN"/>
        </w:rPr>
      </w:pPr>
    </w:p>
    <w:p w14:paraId="56CFF505" w:rsidR="001D0153" w:rsidRDefault="001D0153" w:rsidP="00C25C51">
      <w:pPr>
        <w:pStyle w:val="NoSpacing"/>
        <w:rPr>
          <w:rFonts w:ascii="Segoe UI Semilight" w:hAnsi="Segoe UI Semilight" w:cs="Segoe UI Semilight"/>
          <w:sz w:val="21"/>
          <w:szCs w:val="21"/>
          <w:lang w:val="es-HN"/>
        </w:rPr>
      </w:pPr>
    </w:p>
    <w:p w14:paraId="18FE23F6" w:rsidR="001D0153" w:rsidRDefault="001D0153" w:rsidP="00C25C51">
      <w:pPr>
        <w:pStyle w:val="NoSpacing"/>
        <w:rPr>
          <w:rFonts w:ascii="Segoe UI Semilight" w:hAnsi="Segoe UI Semilight" w:cs="Segoe UI Semilight"/>
          <w:sz w:val="21"/>
          <w:szCs w:val="21"/>
          <w:lang w:val="es-HN"/>
        </w:rPr>
      </w:pPr>
    </w:p>
    <w:p w14:paraId="0731306C" w:rsidR="001D0153" w:rsidRDefault="001D0153" w:rsidP="00C25C51">
      <w:pPr>
        <w:pStyle w:val="NoSpacing"/>
        <w:rPr>
          <w:rFonts w:ascii="Segoe UI Semilight" w:hAnsi="Segoe UI Semilight" w:cs="Segoe UI Semilight"/>
          <w:sz w:val="21"/>
          <w:szCs w:val="21"/>
          <w:lang w:val="es-HN"/>
        </w:rPr>
      </w:pPr>
    </w:p>
    <w:p w14:paraId="02A9B9B1" w:rsidR="001D0153" w:rsidRPr="009B4A2E" w:rsidRDefault="001D0153" w:rsidP="00C25C51">
      <w:pPr>
        <w:pStyle w:val="NoSpacing"/>
        <w:rPr>
          <w:rFonts w:ascii="Segoe UI Semilight" w:hAnsi="Segoe UI Semilight" w:cs="Segoe UI Semilight"/>
          <w:sz w:val="21"/>
          <w:szCs w:val="21"/>
          <w:lang w:val="es-HN"/>
        </w:rPr>
      </w:pPr>
    </w:p>
    <w:p w14:paraId="747BFCFD" w:rsidR="009E23FF" w:rsidRPr="00100339" w:rsidRDefault="00B53229" w:rsidP="00AF3657">
      <w:pPr>
        <w:pStyle w:val="NoSpacing"/>
        <w:outlineLvl w:val="0"/>
        <w:rPr>
          <w:rFonts w:ascii="Segoe UI Semilight" w:hAnsi="Segoe UI Semilight" w:cs="Segoe UI Semilight"/>
          <w:sz w:val="21"/>
          <w:szCs w:val="21"/>
          <w:lang w:val="es-ES_tradnl"/>
        </w:rPr>
      </w:pPr>
      <w:r w:rsidRPr="00100339">
        <w:rPr>
          <w:rFonts w:ascii="Segoe UI Semilight" w:hAnsi="Segoe UI Semilight" w:cs="Segoe UI Semilight"/>
          <w:b/>
          <w:sz w:val="21"/>
          <w:szCs w:val="21"/>
          <w:lang w:val="es-ES_tradnl"/>
        </w:rPr>
        <w:t>Fecha de inicio</w:t>
      </w:r>
      <w:r w:rsidR="009E23FF" w:rsidRPr="00100339">
        <w:rPr>
          <w:rFonts w:ascii="Segoe UI Semilight" w:hAnsi="Segoe UI Semilight" w:cs="Segoe UI Semilight"/>
          <w:b/>
          <w:sz w:val="21"/>
          <w:szCs w:val="21"/>
          <w:lang w:val="es-ES_tradnl"/>
        </w:rPr>
        <w:t xml:space="preserve"> del proyecto</w:t>
      </w:r>
      <w:r w:rsidR="009E23FF" w:rsidRPr="00100339">
        <w:rPr>
          <w:rFonts w:ascii="Segoe UI Semilight" w:hAnsi="Segoe UI Semilight" w:cs="Segoe UI Semilight"/>
          <w:sz w:val="21"/>
          <w:szCs w:val="21"/>
          <w:lang w:val="es-ES_tradnl"/>
        </w:rPr>
        <w:t xml:space="preserve">: </w:t>
      </w:r>
      <w:r w:rsidR="0089504A" w:rsidRPr="00100339">
        <w:rPr>
          <w:rFonts w:ascii="Segoe UI Semilight" w:hAnsi="Segoe UI Semilight" w:cs="Segoe UI Semilight"/>
          <w:sz w:val="21"/>
          <w:szCs w:val="21"/>
          <w:lang w:val="es-ES_tradnl"/>
        </w:rPr>
        <w:t>2011</w:t>
      </w:r>
    </w:p>
    <w:p w14:paraId="4F01E8F7" w:rsidR="00B53229" w:rsidRPr="00100339" w:rsidRDefault="009E23FF" w:rsidP="00AF3657">
      <w:pPr>
        <w:pStyle w:val="NoSpacing"/>
        <w:outlineLvl w:val="0"/>
        <w:rPr>
          <w:rFonts w:ascii="Segoe UI Semilight" w:hAnsi="Segoe UI Semilight" w:cs="Segoe UI Semilight"/>
          <w:sz w:val="21"/>
          <w:szCs w:val="21"/>
          <w:u w:val="single"/>
          <w:lang w:val="es-ES_tradnl"/>
        </w:rPr>
      </w:pPr>
      <w:r w:rsidRPr="00100339">
        <w:rPr>
          <w:rFonts w:ascii="Segoe UI Semilight" w:hAnsi="Segoe UI Semilight" w:cs="Segoe UI Semilight"/>
          <w:b/>
          <w:sz w:val="21"/>
          <w:szCs w:val="21"/>
          <w:lang w:val="es-ES_tradnl"/>
        </w:rPr>
        <w:t>Fecha de</w:t>
      </w:r>
      <w:r w:rsidR="00B53229" w:rsidRPr="00100339">
        <w:rPr>
          <w:rFonts w:ascii="Segoe UI Semilight" w:hAnsi="Segoe UI Semilight" w:cs="Segoe UI Semilight"/>
          <w:b/>
          <w:sz w:val="21"/>
          <w:szCs w:val="21"/>
          <w:lang w:val="es-ES_tradnl"/>
        </w:rPr>
        <w:t xml:space="preserve"> finalización</w:t>
      </w:r>
      <w:r w:rsidR="00B462A5" w:rsidRPr="00100339">
        <w:rPr>
          <w:rFonts w:ascii="Segoe UI Semilight" w:hAnsi="Segoe UI Semilight" w:cs="Segoe UI Semilight"/>
          <w:b/>
          <w:sz w:val="21"/>
          <w:szCs w:val="21"/>
          <w:lang w:val="es-ES_tradnl"/>
        </w:rPr>
        <w:t xml:space="preserve"> del proyecto</w:t>
      </w:r>
      <w:r w:rsidR="00B462A5" w:rsidRPr="00100339">
        <w:rPr>
          <w:rFonts w:ascii="Segoe UI Semilight" w:hAnsi="Segoe UI Semilight" w:cs="Segoe UI Semilight"/>
          <w:sz w:val="21"/>
          <w:szCs w:val="21"/>
          <w:lang w:val="es-ES_tradnl"/>
        </w:rPr>
        <w:t>:</w:t>
      </w:r>
      <w:r w:rsidR="00087EA0" w:rsidRPr="00100339">
        <w:rPr>
          <w:rFonts w:ascii="Segoe UI Semilight" w:hAnsi="Segoe UI Semilight" w:cs="Segoe UI Semilight"/>
          <w:sz w:val="21"/>
          <w:szCs w:val="21"/>
          <w:lang w:val="es-ES_tradnl"/>
        </w:rPr>
        <w:t xml:space="preserve"> </w:t>
      </w:r>
      <w:r w:rsidR="00117331" w:rsidRPr="00100339">
        <w:rPr>
          <w:rFonts w:ascii="Segoe UI Semilight" w:hAnsi="Segoe UI Semilight" w:cs="Segoe UI Semilight"/>
          <w:sz w:val="21"/>
          <w:szCs w:val="21"/>
          <w:lang w:val="es-ES_tradnl"/>
        </w:rPr>
        <w:t xml:space="preserve"> </w:t>
      </w:r>
      <w:r w:rsidR="00B13032" w:rsidRPr="00100339">
        <w:rPr>
          <w:rFonts w:ascii="Segoe UI Semilight" w:hAnsi="Segoe UI Semilight" w:cs="Segoe UI Semilight"/>
          <w:sz w:val="21"/>
          <w:szCs w:val="21"/>
          <w:u w:val="single"/>
          <w:lang w:val="es-ES_tradnl"/>
        </w:rPr>
        <w:t>31 de diciembre de 2019</w:t>
      </w:r>
    </w:p>
    <w:p w14:paraId="5C5C394F" w:rsidR="00B53229" w:rsidRPr="00100339" w:rsidRDefault="00B53229" w:rsidP="00AF3657">
      <w:pPr>
        <w:pStyle w:val="NoSpacing"/>
        <w:outlineLvl w:val="0"/>
        <w:rPr>
          <w:rFonts w:ascii="Segoe UI Semilight" w:hAnsi="Segoe UI Semilight" w:cs="Segoe UI Semilight"/>
          <w:sz w:val="21"/>
          <w:szCs w:val="21"/>
          <w:lang w:val="es-ES_tradnl"/>
        </w:rPr>
      </w:pPr>
      <w:r w:rsidRPr="00100339">
        <w:rPr>
          <w:rFonts w:ascii="Segoe UI Semilight" w:hAnsi="Segoe UI Semilight" w:cs="Segoe UI Semilight"/>
          <w:b/>
          <w:sz w:val="21"/>
          <w:szCs w:val="21"/>
          <w:lang w:val="es-ES_tradnl"/>
        </w:rPr>
        <w:t>Localiz</w:t>
      </w:r>
      <w:r w:rsidR="008834B5" w:rsidRPr="00100339">
        <w:rPr>
          <w:rFonts w:ascii="Segoe UI Semilight" w:hAnsi="Segoe UI Semilight" w:cs="Segoe UI Semilight"/>
          <w:b/>
          <w:sz w:val="21"/>
          <w:szCs w:val="21"/>
          <w:lang w:val="es-ES_tradnl"/>
        </w:rPr>
        <w:t>ación geográfica del proyecto (s</w:t>
      </w:r>
      <w:r w:rsidRPr="00100339">
        <w:rPr>
          <w:rFonts w:ascii="Segoe UI Semilight" w:hAnsi="Segoe UI Semilight" w:cs="Segoe UI Semilight"/>
          <w:b/>
          <w:sz w:val="21"/>
          <w:szCs w:val="21"/>
          <w:lang w:val="es-ES_tradnl"/>
        </w:rPr>
        <w:t>i aplica)</w:t>
      </w:r>
      <w:r w:rsidR="00B462A5" w:rsidRPr="00100339">
        <w:rPr>
          <w:rFonts w:ascii="Segoe UI Semilight" w:hAnsi="Segoe UI Semilight" w:cs="Segoe UI Semilight"/>
          <w:b/>
          <w:sz w:val="21"/>
          <w:szCs w:val="21"/>
          <w:lang w:val="es-ES_tradnl"/>
        </w:rPr>
        <w:t>:</w:t>
      </w:r>
      <w:r w:rsidR="004A7AAC" w:rsidRPr="00100339">
        <w:rPr>
          <w:rFonts w:ascii="Segoe UI Semilight" w:hAnsi="Segoe UI Semilight" w:cs="Segoe UI Semilight"/>
          <w:sz w:val="21"/>
          <w:szCs w:val="21"/>
          <w:lang w:val="es-ES_tradnl"/>
        </w:rPr>
        <w:t xml:space="preserve"> </w:t>
      </w:r>
      <w:r w:rsidR="008B066B" w:rsidRPr="00100339">
        <w:rPr>
          <w:rFonts w:ascii="Segoe UI Semilight" w:hAnsi="Segoe UI Semilight" w:cs="Segoe UI Semilight"/>
          <w:sz w:val="21"/>
          <w:szCs w:val="21"/>
          <w:lang w:val="es-ES_tradnl"/>
        </w:rPr>
        <w:t>Tegucigalpa</w:t>
      </w:r>
    </w:p>
    <w:p w14:paraId="35598CDF" w:rsidR="00B53229" w:rsidRPr="00100339" w:rsidRDefault="00B462A5" w:rsidP="00AF3657">
      <w:pPr>
        <w:pStyle w:val="NoSpacing"/>
        <w:outlineLvl w:val="0"/>
        <w:rPr>
          <w:rFonts w:ascii="Segoe UI Semilight" w:hAnsi="Segoe UI Semilight" w:cs="Segoe UI Semilight"/>
          <w:sz w:val="21"/>
          <w:szCs w:val="21"/>
          <w:lang w:val="es-ES_tradnl"/>
        </w:rPr>
      </w:pPr>
      <w:r w:rsidRPr="00100339">
        <w:rPr>
          <w:rFonts w:ascii="Segoe UI Semilight" w:hAnsi="Segoe UI Semilight" w:cs="Segoe UI Semilight"/>
          <w:b/>
          <w:sz w:val="21"/>
          <w:szCs w:val="21"/>
          <w:lang w:val="es-ES_tradnl"/>
        </w:rPr>
        <w:t>Instituciones contrapartes</w:t>
      </w:r>
      <w:r w:rsidR="00C31B62" w:rsidRPr="00100339">
        <w:rPr>
          <w:rFonts w:ascii="Segoe UI Semilight" w:hAnsi="Segoe UI Semilight" w:cs="Segoe UI Semilight"/>
          <w:b/>
          <w:sz w:val="21"/>
          <w:szCs w:val="21"/>
          <w:lang w:val="es-ES_tradnl"/>
        </w:rPr>
        <w:t>:</w:t>
      </w:r>
      <w:r w:rsidR="00C31B62" w:rsidRPr="00100339">
        <w:rPr>
          <w:rFonts w:ascii="Segoe UI Semilight" w:hAnsi="Segoe UI Semilight" w:cs="Segoe UI Semilight"/>
          <w:sz w:val="21"/>
          <w:szCs w:val="21"/>
          <w:lang w:val="es-ES_tradnl"/>
        </w:rPr>
        <w:t xml:space="preserve"> PNUD</w:t>
      </w:r>
      <w:r w:rsidR="008B066B" w:rsidRPr="00100339">
        <w:rPr>
          <w:rFonts w:ascii="Segoe UI Semilight" w:hAnsi="Segoe UI Semilight" w:cs="Segoe UI Semilight"/>
          <w:sz w:val="21"/>
          <w:szCs w:val="21"/>
          <w:lang w:val="es-ES_tradnl"/>
        </w:rPr>
        <w:t xml:space="preserve"> / IPM</w:t>
      </w:r>
    </w:p>
    <w:p w14:paraId="6E24B9BA" w:rsidR="0054485A" w:rsidRPr="00100339" w:rsidRDefault="00B53229" w:rsidP="00AF3657">
      <w:pPr>
        <w:pStyle w:val="NoSpacing"/>
        <w:outlineLvl w:val="0"/>
        <w:rPr>
          <w:rFonts w:ascii="Segoe UI Semilight" w:hAnsi="Segoe UI Semilight" w:cs="Segoe UI Semilight"/>
          <w:b/>
          <w:sz w:val="21"/>
          <w:szCs w:val="21"/>
          <w:lang w:val="es-ES_tradnl"/>
        </w:rPr>
      </w:pPr>
      <w:r w:rsidRPr="00100339">
        <w:rPr>
          <w:rFonts w:ascii="Segoe UI Semilight" w:hAnsi="Segoe UI Semilight" w:cs="Segoe UI Semilight"/>
          <w:b/>
          <w:sz w:val="21"/>
          <w:szCs w:val="21"/>
          <w:lang w:val="es-ES_tradnl"/>
        </w:rPr>
        <w:t>Presu</w:t>
      </w:r>
      <w:r w:rsidR="00B462A5" w:rsidRPr="00100339">
        <w:rPr>
          <w:rFonts w:ascii="Segoe UI Semilight" w:hAnsi="Segoe UI Semilight" w:cs="Segoe UI Semilight"/>
          <w:b/>
          <w:sz w:val="21"/>
          <w:szCs w:val="21"/>
          <w:lang w:val="es-ES_tradnl"/>
        </w:rPr>
        <w:t>puesto total del proyecto (USD</w:t>
      </w:r>
      <w:r w:rsidR="00117331" w:rsidRPr="00100339">
        <w:rPr>
          <w:rFonts w:ascii="Segoe UI Semilight" w:hAnsi="Segoe UI Semilight" w:cs="Segoe UI Semilight"/>
          <w:b/>
          <w:sz w:val="21"/>
          <w:szCs w:val="21"/>
          <w:lang w:val="es-ES_tradnl"/>
        </w:rPr>
        <w:t>)</w:t>
      </w:r>
      <w:r w:rsidR="00C31B62" w:rsidRPr="00100339">
        <w:rPr>
          <w:rFonts w:ascii="Segoe UI Semilight" w:hAnsi="Segoe UI Semilight" w:cs="Segoe UI Semilight"/>
          <w:b/>
          <w:sz w:val="21"/>
          <w:szCs w:val="21"/>
          <w:lang w:val="es-ES_tradnl"/>
        </w:rPr>
        <w:t xml:space="preserve">: </w:t>
      </w:r>
      <w:r w:rsidR="00E43259" w:rsidRPr="00100339">
        <w:rPr>
          <w:rFonts w:ascii="Segoe UI Semilight" w:hAnsi="Segoe UI Semilight" w:cs="Segoe UI Semilight"/>
          <w:sz w:val="21"/>
          <w:szCs w:val="21"/>
          <w:lang w:val="es-ES_tradnl"/>
        </w:rPr>
        <w:t>448,186.82</w:t>
      </w:r>
    </w:p>
    <w:p w14:paraId="06D3DF42" w:rsidR="009B1B8D" w:rsidRPr="00100339" w:rsidRDefault="00B462A5" w:rsidP="00C70468">
      <w:pPr>
        <w:pStyle w:val="NoSpacing"/>
        <w:rPr>
          <w:rFonts w:ascii="Segoe UI Semilight" w:hAnsi="Segoe UI Semilight" w:cs="Segoe UI Semilight"/>
          <w:sz w:val="21"/>
          <w:szCs w:val="21"/>
          <w:lang w:val="es-ES_tradnl"/>
        </w:rPr>
      </w:pPr>
      <w:r w:rsidRPr="00100339">
        <w:rPr>
          <w:rFonts w:ascii="Segoe UI Semilight" w:hAnsi="Segoe UI Semilight" w:cs="Segoe UI Semilight"/>
          <w:b/>
          <w:sz w:val="21"/>
          <w:szCs w:val="21"/>
          <w:lang w:val="es-ES_tradnl"/>
        </w:rPr>
        <w:t>Fuentes de financiamiento:</w:t>
      </w:r>
      <w:r w:rsidR="004A7AAC" w:rsidRPr="00100339">
        <w:rPr>
          <w:rFonts w:ascii="Segoe UI Semilight" w:hAnsi="Segoe UI Semilight" w:cs="Segoe UI Semilight"/>
          <w:sz w:val="21"/>
          <w:szCs w:val="21"/>
          <w:lang w:val="es-ES_tradnl"/>
        </w:rPr>
        <w:t xml:space="preserve"> </w:t>
      </w:r>
      <w:r w:rsidR="00117331" w:rsidRPr="00100339">
        <w:rPr>
          <w:rFonts w:ascii="Segoe UI Semilight" w:hAnsi="Segoe UI Semilight" w:cs="Segoe UI Semilight"/>
          <w:sz w:val="21"/>
          <w:szCs w:val="21"/>
          <w:lang w:val="es-ES_tradnl"/>
        </w:rPr>
        <w:t xml:space="preserve"> </w:t>
      </w:r>
      <w:r w:rsidR="00F8212E" w:rsidRPr="00100339">
        <w:rPr>
          <w:rFonts w:ascii="Segoe UI Semilight" w:hAnsi="Segoe UI Semilight" w:cs="Segoe UI Semilight"/>
          <w:sz w:val="21"/>
          <w:szCs w:val="21"/>
          <w:lang w:val="es-ES_tradnl"/>
        </w:rPr>
        <w:t>IPM/PNUD</w:t>
      </w:r>
    </w:p>
    <w:p w14:paraId="65BC2C65" w:rsidR="00AF3657" w:rsidRPr="00100339" w:rsidRDefault="005547EB" w:rsidP="00B2686D">
      <w:pPr>
        <w:pStyle w:val="NoSpacing"/>
        <w:outlineLvl w:val="0"/>
        <w:rPr>
          <w:rFonts w:ascii="Segoe UI Semilight" w:hAnsi="Segoe UI Semilight" w:cs="Segoe UI Semilight"/>
          <w:sz w:val="21"/>
          <w:szCs w:val="21"/>
          <w:lang w:val="es-ES_tradnl"/>
        </w:rPr>
      </w:pPr>
      <w:r w:rsidRPr="00100339">
        <w:rPr>
          <w:rFonts w:ascii="Segoe UI Semilight" w:hAnsi="Segoe UI Semilight" w:cs="Segoe UI Semilight"/>
          <w:b/>
          <w:sz w:val="21"/>
          <w:szCs w:val="21"/>
          <w:lang w:val="es-ES_tradnl"/>
        </w:rPr>
        <w:t>Avance de los resultados</w:t>
      </w:r>
      <w:r w:rsidR="00E43259" w:rsidRPr="00100339">
        <w:rPr>
          <w:rFonts w:ascii="Segoe UI Semilight" w:hAnsi="Segoe UI Semilight" w:cs="Segoe UI Semilight"/>
          <w:b/>
          <w:sz w:val="21"/>
          <w:szCs w:val="21"/>
          <w:lang w:val="es-ES_tradnl"/>
        </w:rPr>
        <w:t xml:space="preserve">: </w:t>
      </w:r>
      <w:r w:rsidR="00E43259" w:rsidRPr="00100339">
        <w:rPr>
          <w:rFonts w:ascii="Segoe UI Semilight" w:hAnsi="Segoe UI Semilight" w:cs="Segoe UI Semilight"/>
          <w:sz w:val="21"/>
          <w:szCs w:val="21"/>
          <w:lang w:val="es-ES_tradnl"/>
        </w:rPr>
        <w:t xml:space="preserve"> 2019</w:t>
      </w:r>
    </w:p>
    <w:p w14:paraId="47CDEEE0" w:rsidR="00B2686D" w:rsidRPr="00100339" w:rsidRDefault="00B2686D" w:rsidP="00B2686D">
      <w:pPr>
        <w:pStyle w:val="NoSpacing"/>
        <w:outlineLvl w:val="0"/>
        <w:rPr>
          <w:rFonts w:ascii="Segoe UI Semilight" w:hAnsi="Segoe UI Semilight" w:cs="Segoe UI Semilight"/>
          <w:sz w:val="21"/>
          <w:szCs w:val="21"/>
          <w:lang w:val="es-ES_tradnl"/>
        </w:rPr>
      </w:pPr>
    </w:p>
    <w:p w14:paraId="0A711524" w:rsidR="00EF711A" w:rsidRPr="00C25C51" w:rsidRDefault="00EF711A" w:rsidP="00AF3657">
      <w:pPr>
        <w:spacing w:line="240" w:lineRule="auto"/>
        <w:outlineLvl w:val="0"/>
        <w:rPr>
          <w:rFonts w:ascii="Segoe UI Semilight" w:hAnsi="Segoe UI Semilight" w:cs="Segoe UI Semilight"/>
          <w:b/>
          <w:sz w:val="21"/>
          <w:szCs w:val="21"/>
          <w:u w:val="single"/>
          <w:lang w:val="es-ES_tradnl"/>
        </w:rPr>
      </w:pPr>
      <w:r w:rsidRPr="00C25C51">
        <w:rPr>
          <w:rFonts w:ascii="Segoe UI Semilight" w:hAnsi="Segoe UI Semilight" w:cs="Segoe UI Semilight"/>
          <w:b/>
          <w:sz w:val="21"/>
          <w:szCs w:val="21"/>
          <w:u w:val="single"/>
          <w:lang w:val="es-ES_tradnl"/>
        </w:rPr>
        <w:t xml:space="preserve">Producto </w:t>
      </w:r>
      <w:r w:rsidR="002B0815" w:rsidRPr="00C25C51">
        <w:rPr>
          <w:rFonts w:ascii="Segoe UI Semilight" w:hAnsi="Segoe UI Semilight" w:cs="Segoe UI Semilight"/>
          <w:b/>
          <w:sz w:val="21"/>
          <w:szCs w:val="21"/>
          <w:u w:val="single"/>
          <w:lang w:val="es-ES_tradnl"/>
        </w:rPr>
        <w:t>1</w:t>
      </w:r>
      <w:r w:rsidRPr="00C25C51">
        <w:rPr>
          <w:rFonts w:ascii="Segoe UI Semilight" w:hAnsi="Segoe UI Semilight" w:cs="Segoe UI Semilight"/>
          <w:b/>
          <w:sz w:val="21"/>
          <w:szCs w:val="21"/>
          <w:u w:val="single"/>
          <w:lang w:val="es-ES_tradnl"/>
        </w:rPr>
        <w:t xml:space="preserve">: </w:t>
      </w:r>
    </w:p>
    <w:p w14:paraId="1E0C2EB9" w:rsidR="00AC1365" w:rsidRPr="00C70468" w:rsidRDefault="00AC1365" w:rsidP="00AF3657">
      <w:pPr>
        <w:pStyle w:val="ListParagraph"/>
        <w:spacing w:line="240" w:lineRule="auto"/>
        <w:ind w:left="0" w:right="85"/>
        <w:rPr>
          <w:rFonts w:ascii="Segoe UI Semilight" w:hAnsi="Segoe UI Semilight" w:cs="Segoe UI Semilight"/>
          <w:sz w:val="21"/>
          <w:szCs w:val="21"/>
        </w:rPr>
      </w:pPr>
      <w:r w:rsidRPr="00C70468">
        <w:rPr>
          <w:rFonts w:ascii="Segoe UI Semilight" w:hAnsi="Segoe UI Semilight" w:cs="Segoe UI Semilight"/>
          <w:sz w:val="21"/>
          <w:szCs w:val="21"/>
        </w:rPr>
        <w:t>Implementación de mejores prácticas en la organización general, fortaleciendo el área de Talento Humano, los procedimientos y los planes certificados para la gestión del mismo.</w:t>
      </w:r>
    </w:p>
    <w:p w14:paraId="69A0BDCB" w:rsidR="008B597A" w:rsidRPr="00C70468" w:rsidRDefault="008B597A" w:rsidP="00AF3657">
      <w:pPr>
        <w:pStyle w:val="ListParagraph"/>
        <w:spacing w:line="240" w:lineRule="auto"/>
        <w:ind w:left="0" w:right="85"/>
        <w:rPr>
          <w:rFonts w:ascii="Segoe UI Semilight" w:hAnsi="Segoe UI Semilight" w:cs="Segoe UI Semilight"/>
          <w:sz w:val="21"/>
          <w:szCs w:val="21"/>
        </w:rPr>
      </w:pPr>
    </w:p>
    <w:p w14:paraId="520F3737" w:rsidR="008B597A" w:rsidRPr="00C70468" w:rsidRDefault="008B597A" w:rsidP="00AF3657">
      <w:pPr>
        <w:outlineLvl w:val="0"/>
        <w:rPr>
          <w:rFonts w:ascii="Segoe UI Semilight" w:hAnsi="Segoe UI Semilight" w:cs="Segoe UI Semilight"/>
          <w:sz w:val="21"/>
          <w:szCs w:val="21"/>
        </w:rPr>
      </w:pPr>
      <w:r w:rsidRPr="00C70468">
        <w:rPr>
          <w:rFonts w:ascii="Segoe UI Semilight" w:hAnsi="Segoe UI Semilight" w:cs="Segoe UI Semilight"/>
          <w:b/>
          <w:sz w:val="21"/>
          <w:szCs w:val="21"/>
        </w:rPr>
        <w:t xml:space="preserve">Informe de Gestión Estratégica de Recursos Humanos por Competencias que contenga: </w:t>
      </w:r>
      <w:r w:rsidRPr="00C70468">
        <w:rPr>
          <w:rFonts w:ascii="Segoe UI Semilight" w:hAnsi="Segoe UI Semilight" w:cs="Segoe UI Semilight"/>
          <w:sz w:val="21"/>
          <w:szCs w:val="21"/>
        </w:rPr>
        <w:t xml:space="preserve"> </w:t>
      </w:r>
    </w:p>
    <w:p w14:paraId="0A04EAC8" w:rsidR="008B597A" w:rsidRPr="00C70468" w:rsidRDefault="008B597A" w:rsidP="00AF3657">
      <w:pPr>
        <w:pStyle w:val="ListParagraph"/>
        <w:numPr>
          <w:ilvl w:val="0"/>
          <w:numId w:val="45"/>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Diagnóstico de la planificación estratégica de la perspectiva de Innovación y Aprendizaje del IPM.</w:t>
      </w:r>
    </w:p>
    <w:p w14:paraId="5380CF9E" w:rsidR="008B597A" w:rsidRPr="00C70468" w:rsidRDefault="008B597A" w:rsidP="00AF3657">
      <w:pPr>
        <w:pStyle w:val="ListParagraph"/>
        <w:numPr>
          <w:ilvl w:val="0"/>
          <w:numId w:val="45"/>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 xml:space="preserve">Estructura organizacional funcional y </w:t>
      </w:r>
      <w:r w:rsidR="00787769" w:rsidRPr="00C70468">
        <w:rPr>
          <w:rFonts w:ascii="Segoe UI Semilight" w:hAnsi="Segoe UI Semilight" w:cs="Segoe UI Semilight"/>
          <w:sz w:val="21"/>
          <w:szCs w:val="21"/>
        </w:rPr>
        <w:t>eficiente,</w:t>
      </w:r>
      <w:r w:rsidRPr="00C70468">
        <w:rPr>
          <w:rFonts w:ascii="Segoe UI Semilight" w:hAnsi="Segoe UI Semilight" w:cs="Segoe UI Semilight"/>
          <w:sz w:val="21"/>
          <w:szCs w:val="21"/>
        </w:rPr>
        <w:t xml:space="preserve"> así como Manuales de Descriptores de Puestos por Competencias del IPM, validados.</w:t>
      </w:r>
    </w:p>
    <w:p w14:paraId="507F63C9" w:rsidR="008B597A" w:rsidRPr="00C70468" w:rsidRDefault="008B597A" w:rsidP="00AF3657">
      <w:pPr>
        <w:pStyle w:val="ListParagraph"/>
        <w:numPr>
          <w:ilvl w:val="0"/>
          <w:numId w:val="45"/>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Instrumentos de evaluación de desempeño por competencias, validados y en concordancia con el Manual correspondiente.</w:t>
      </w:r>
    </w:p>
    <w:p w14:paraId="2DF78423" w:rsidR="008B597A" w:rsidRPr="00C70468" w:rsidRDefault="008B597A" w:rsidP="00AF3657">
      <w:pPr>
        <w:pStyle w:val="ListParagraph"/>
        <w:numPr>
          <w:ilvl w:val="0"/>
          <w:numId w:val="45"/>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 xml:space="preserve">Diseño de Sistema Salarial y mecanismo de actualización con análisis de política retributiva, Valoración de Puestos y Salarios del </w:t>
      </w:r>
      <w:r w:rsidR="00164696" w:rsidRPr="00C70468">
        <w:rPr>
          <w:rFonts w:ascii="Segoe UI Semilight" w:hAnsi="Segoe UI Semilight" w:cs="Segoe UI Semilight"/>
          <w:sz w:val="21"/>
          <w:szCs w:val="21"/>
        </w:rPr>
        <w:t>IPM y</w:t>
      </w:r>
      <w:r w:rsidRPr="00C70468">
        <w:rPr>
          <w:rFonts w:ascii="Segoe UI Semilight" w:hAnsi="Segoe UI Semilight" w:cs="Segoe UI Semilight"/>
          <w:sz w:val="21"/>
          <w:szCs w:val="21"/>
        </w:rPr>
        <w:t xml:space="preserve"> la escala salarial correspondiente.</w:t>
      </w:r>
    </w:p>
    <w:p w14:paraId="56612BC4" w:rsidR="00AF3657" w:rsidRPr="00C70468" w:rsidRDefault="00AF3657" w:rsidP="009D1512">
      <w:pPr>
        <w:pStyle w:val="NoSpacing"/>
        <w:rPr>
          <w:rFonts w:ascii="Segoe UI Semilight" w:hAnsi="Segoe UI Semilight" w:cs="Segoe UI Semilight"/>
          <w:sz w:val="21"/>
          <w:szCs w:val="21"/>
          <w:lang w:val="es-HN"/>
        </w:rPr>
      </w:pPr>
    </w:p>
    <w:p w14:paraId="52883883" w:rsidR="008B597A" w:rsidRPr="00C70468" w:rsidRDefault="008B597A" w:rsidP="00AF3657">
      <w:pPr>
        <w:outlineLvl w:val="0"/>
        <w:rPr>
          <w:rFonts w:ascii="Segoe UI Semilight" w:hAnsi="Segoe UI Semilight" w:cs="Segoe UI Semilight"/>
          <w:b/>
          <w:sz w:val="21"/>
          <w:szCs w:val="21"/>
        </w:rPr>
      </w:pPr>
      <w:r w:rsidRPr="00C70468">
        <w:rPr>
          <w:rFonts w:ascii="Segoe UI Semilight" w:hAnsi="Segoe UI Semilight" w:cs="Segoe UI Semilight"/>
          <w:b/>
          <w:sz w:val="21"/>
          <w:szCs w:val="21"/>
        </w:rPr>
        <w:t>Informe del proceso para integrar y desarrollar a las personas, el cual deberá contener:</w:t>
      </w:r>
    </w:p>
    <w:p w14:paraId="2538B23F" w:rsidR="008B597A" w:rsidRPr="00C70468" w:rsidRDefault="008B597A" w:rsidP="00AF3657">
      <w:pPr>
        <w:pStyle w:val="ListParagraph"/>
        <w:numPr>
          <w:ilvl w:val="0"/>
          <w:numId w:val="46"/>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Proceso de reclutamiento y selección basado en competencias con la inducción correspondiente y la propuesta de las reformas al Reglamento.</w:t>
      </w:r>
    </w:p>
    <w:p w14:paraId="3F2C0FAD" w:rsidR="008B597A" w:rsidRPr="00C70468" w:rsidRDefault="008B597A" w:rsidP="00AF3657">
      <w:pPr>
        <w:pStyle w:val="ListParagraph"/>
        <w:numPr>
          <w:ilvl w:val="0"/>
          <w:numId w:val="46"/>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Plan de Capacitación Anual basado en competencias, planes de desarrollo y aprendizaje y planes de sucesión.</w:t>
      </w:r>
    </w:p>
    <w:p w14:paraId="4EF7B65B" w:rsidR="008B597A" w:rsidRPr="00C70468" w:rsidRDefault="008B597A" w:rsidP="00AF3657">
      <w:pPr>
        <w:pStyle w:val="ListParagraph"/>
        <w:spacing w:before="120" w:after="120" w:line="240" w:lineRule="auto"/>
        <w:rPr>
          <w:rFonts w:ascii="Segoe UI Semilight" w:hAnsi="Segoe UI Semilight" w:cs="Segoe UI Semilight"/>
          <w:sz w:val="21"/>
          <w:szCs w:val="21"/>
        </w:rPr>
      </w:pPr>
    </w:p>
    <w:p w14:paraId="4F344B1E" w:rsidR="008B597A" w:rsidRPr="00C70468" w:rsidRDefault="008B597A" w:rsidP="00AF3657">
      <w:pPr>
        <w:outlineLvl w:val="0"/>
        <w:rPr>
          <w:rFonts w:ascii="Segoe UI Semilight" w:hAnsi="Segoe UI Semilight" w:cs="Segoe UI Semilight"/>
          <w:sz w:val="21"/>
          <w:szCs w:val="21"/>
        </w:rPr>
      </w:pPr>
      <w:r w:rsidRPr="00C70468">
        <w:rPr>
          <w:rFonts w:ascii="Segoe UI Semilight" w:hAnsi="Segoe UI Semilight" w:cs="Segoe UI Semilight"/>
          <w:b/>
          <w:sz w:val="21"/>
          <w:szCs w:val="21"/>
        </w:rPr>
        <w:t>Informe de Proceso para retener a las personas, el cual deberá contener:</w:t>
      </w:r>
      <w:r w:rsidRPr="00C70468">
        <w:rPr>
          <w:rFonts w:ascii="Segoe UI Semilight" w:hAnsi="Segoe UI Semilight" w:cs="Segoe UI Semilight"/>
          <w:sz w:val="21"/>
          <w:szCs w:val="21"/>
        </w:rPr>
        <w:t xml:space="preserve"> </w:t>
      </w:r>
    </w:p>
    <w:p w14:paraId="77C4E889" w:rsidR="008B597A" w:rsidRPr="00C70468" w:rsidRDefault="008B597A" w:rsidP="00AF3657">
      <w:pPr>
        <w:pStyle w:val="ListParagraph"/>
        <w:numPr>
          <w:ilvl w:val="0"/>
          <w:numId w:val="47"/>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Medición de clima laboral con su respectivo plan de mejora.</w:t>
      </w:r>
    </w:p>
    <w:p w14:paraId="0763AE67" w:rsidR="008B597A" w:rsidRPr="00C70468" w:rsidRDefault="008B597A" w:rsidP="00AF3657">
      <w:pPr>
        <w:pStyle w:val="ListParagraph"/>
        <w:numPr>
          <w:ilvl w:val="0"/>
          <w:numId w:val="47"/>
        </w:numPr>
        <w:spacing w:before="120" w:after="120" w:line="240" w:lineRule="auto"/>
        <w:ind w:left="426" w:hanging="426"/>
        <w:rPr>
          <w:rFonts w:ascii="Segoe UI Semilight" w:hAnsi="Segoe UI Semilight" w:cs="Segoe UI Semilight"/>
          <w:sz w:val="21"/>
          <w:szCs w:val="21"/>
        </w:rPr>
      </w:pPr>
      <w:r w:rsidRPr="00C70468">
        <w:rPr>
          <w:rFonts w:ascii="Segoe UI Semilight" w:hAnsi="Segoe UI Semilight" w:cs="Segoe UI Semilight"/>
          <w:sz w:val="21"/>
          <w:szCs w:val="21"/>
        </w:rPr>
        <w:t>Análisis de la cultura organizacional del Instituto.</w:t>
      </w:r>
    </w:p>
    <w:p w14:paraId="16F8C2F1" w:rsidR="008B597A" w:rsidRPr="00C70468" w:rsidRDefault="008B597A" w:rsidP="00AF3657">
      <w:pPr>
        <w:pStyle w:val="ListParagraph"/>
        <w:spacing w:before="120" w:after="120" w:line="240" w:lineRule="auto"/>
        <w:ind w:left="454"/>
        <w:rPr>
          <w:rFonts w:ascii="Segoe UI Semilight" w:hAnsi="Segoe UI Semilight" w:cs="Segoe UI Semilight"/>
          <w:sz w:val="21"/>
          <w:szCs w:val="21"/>
        </w:rPr>
      </w:pPr>
    </w:p>
    <w:p w14:paraId="4B8A34CE" w:rsidR="008B597A" w:rsidRPr="00C70468" w:rsidRDefault="008B597A" w:rsidP="00AF3657">
      <w:pPr>
        <w:pStyle w:val="ListParagraph"/>
        <w:spacing w:before="120" w:after="120" w:line="240" w:lineRule="auto"/>
        <w:ind w:left="0"/>
        <w:outlineLvl w:val="0"/>
        <w:rPr>
          <w:rFonts w:ascii="Segoe UI Semilight" w:hAnsi="Segoe UI Semilight" w:cs="Segoe UI Semilight"/>
          <w:sz w:val="21"/>
          <w:szCs w:val="21"/>
        </w:rPr>
      </w:pPr>
      <w:r w:rsidRPr="00C70468">
        <w:rPr>
          <w:rFonts w:ascii="Segoe UI Semilight" w:hAnsi="Segoe UI Semilight" w:cs="Segoe UI Semilight"/>
          <w:b/>
          <w:sz w:val="21"/>
          <w:szCs w:val="21"/>
        </w:rPr>
        <w:t>Informe final:</w:t>
      </w:r>
      <w:r w:rsidRPr="00C70468">
        <w:rPr>
          <w:rFonts w:ascii="Segoe UI Semilight" w:hAnsi="Segoe UI Semilight" w:cs="Segoe UI Semilight"/>
          <w:sz w:val="21"/>
          <w:szCs w:val="21"/>
        </w:rPr>
        <w:t xml:space="preserve"> </w:t>
      </w:r>
    </w:p>
    <w:p w14:paraId="4093BC2C" w:rsidR="00D26008" w:rsidRPr="00C70468" w:rsidRDefault="008B597A" w:rsidP="00AF3657">
      <w:pPr>
        <w:pStyle w:val="ListParagraph"/>
        <w:spacing w:before="120" w:after="120" w:line="240" w:lineRule="auto"/>
        <w:ind w:left="0"/>
        <w:outlineLvl w:val="0"/>
        <w:rPr>
          <w:rFonts w:ascii="Segoe UI Semilight" w:hAnsi="Segoe UI Semilight" w:cs="Segoe UI Semilight"/>
          <w:sz w:val="21"/>
          <w:szCs w:val="21"/>
        </w:rPr>
      </w:pPr>
      <w:r w:rsidRPr="00C70468">
        <w:rPr>
          <w:rFonts w:ascii="Segoe UI Semilight" w:hAnsi="Segoe UI Semilight" w:cs="Segoe UI Semilight"/>
          <w:sz w:val="21"/>
          <w:szCs w:val="21"/>
        </w:rPr>
        <w:t>Informe con los hallazgos, recomendaciones y oportunidades de mejora con la consolidación de todos los productos requeridos.</w:t>
      </w:r>
    </w:p>
    <w:p w14:paraId="5C74ED29" w:rsidR="002D4E43" w:rsidRPr="00C70468" w:rsidRDefault="002D4E43" w:rsidP="00AF3657">
      <w:pPr>
        <w:pStyle w:val="ListParagraph"/>
        <w:spacing w:before="120" w:after="120" w:line="240" w:lineRule="auto"/>
        <w:ind w:left="0"/>
        <w:rPr>
          <w:rFonts w:ascii="Segoe UI Semilight" w:hAnsi="Segoe UI Semilight" w:cs="Segoe UI Semilight"/>
          <w:sz w:val="21"/>
          <w:szCs w:val="21"/>
        </w:rPr>
      </w:pPr>
    </w:p>
    <w:p w14:paraId="260DD91B" w:rsidR="009D1512" w:rsidRDefault="009D1512" w:rsidP="00AF3657">
      <w:pPr>
        <w:pStyle w:val="ListParagraph"/>
        <w:spacing w:before="120" w:after="120" w:line="240" w:lineRule="auto"/>
        <w:ind w:left="0"/>
        <w:rPr>
          <w:rFonts w:ascii="Segoe UI Semilight" w:hAnsi="Segoe UI Semilight" w:cs="Segoe UI Semilight"/>
          <w:sz w:val="20"/>
          <w:szCs w:val="20"/>
        </w:rPr>
      </w:pPr>
    </w:p>
    <w:p w14:paraId="75F7952B" w:rsidR="00F7119F" w:rsidRDefault="00F7119F" w:rsidP="00AF3657">
      <w:pPr>
        <w:pStyle w:val="ListParagraph"/>
        <w:spacing w:before="120" w:after="120" w:line="240" w:lineRule="auto"/>
        <w:ind w:left="0"/>
        <w:rPr>
          <w:rFonts w:ascii="Segoe UI Semilight" w:hAnsi="Segoe UI Semilight" w:cs="Segoe UI Semilight"/>
          <w:sz w:val="20"/>
          <w:szCs w:val="20"/>
        </w:rPr>
      </w:pPr>
    </w:p>
    <w:p w14:paraId="7DDDC1E9" w:rsidR="00F7119F" w:rsidRDefault="00F7119F" w:rsidP="00AF3657">
      <w:pPr>
        <w:pStyle w:val="ListParagraph"/>
        <w:spacing w:before="120" w:after="120" w:line="240" w:lineRule="auto"/>
        <w:ind w:left="0"/>
        <w:rPr>
          <w:rFonts w:ascii="Segoe UI Semilight" w:hAnsi="Segoe UI Semilight" w:cs="Segoe UI Semilight"/>
          <w:sz w:val="20"/>
          <w:szCs w:val="20"/>
        </w:rPr>
      </w:pPr>
    </w:p>
    <w:tbl>
      <w:tblPr>
        <w:tblStyle w:val="TableGrid"/>
        <w:tblW w:w="13745" w:type="dxa"/>
        <w:tblLook w:val="04A0" w:firstRow="1" w:lastRow="0" w:firstColumn="1" w:lastColumn="0" w:noHBand="0" w:noVBand="1"/>
      </w:tblPr>
      <w:tblGrid>
        <w:gridCol w:w="4106"/>
        <w:gridCol w:w="3686"/>
        <w:gridCol w:w="3402"/>
        <w:gridCol w:w="2551"/>
      </w:tblGrid>
      <w:tr w14:paraId="12D4D7DF" w:rsidR="00C01D48" w:rsidRPr="006F3BA9" w:rsidTr="006F3BA9">
        <w:tc>
          <w:tcPr>
            <w:tcW w:w="4106" w:type="dxa"/>
            <w:shd w:val="clear" w:color="auto" w:fill="E0E0E0"/>
            <w:vAlign w:val="center"/>
          </w:tcPr>
          <w:p w14:paraId="18415BA4" w:rsidR="00EF711A" w:rsidRPr="006F3BA9" w:rsidRDefault="00EF711A" w:rsidP="0059342F">
            <w:pPr>
              <w:jc w:val="center"/>
              <w:rPr>
                <w:rFonts w:ascii="Segoe UI Semilight" w:hAnsi="Segoe UI Semilight" w:cs="Segoe UI Semilight"/>
                <w:b/>
                <w:sz w:val="18"/>
                <w:szCs w:val="18"/>
                <w:lang w:val="es-ES_tradnl"/>
              </w:rPr>
            </w:pPr>
            <w:r w:rsidRPr="006F3BA9">
              <w:rPr>
                <w:rFonts w:ascii="Segoe UI Semilight" w:hAnsi="Segoe UI Semilight" w:cs="Segoe UI Semilight"/>
                <w:b/>
                <w:sz w:val="18"/>
                <w:szCs w:val="18"/>
              </w:rPr>
              <w:t>Línea base, indicador y meta prevista.</w:t>
            </w:r>
          </w:p>
        </w:tc>
        <w:tc>
          <w:tcPr>
            <w:tcW w:w="3686" w:type="dxa"/>
            <w:shd w:val="clear" w:color="auto" w:fill="E0E0E0"/>
            <w:vAlign w:val="center"/>
          </w:tcPr>
          <w:p w14:paraId="24DF5EA9" w:rsidR="00EF711A" w:rsidRPr="006F3BA9" w:rsidRDefault="00EF711A" w:rsidP="0059342F">
            <w:pPr>
              <w:jc w:val="center"/>
              <w:rPr>
                <w:rFonts w:ascii="Segoe UI Semilight" w:hAnsi="Segoe UI Semilight" w:cs="Segoe UI Semilight"/>
                <w:b/>
                <w:sz w:val="18"/>
                <w:szCs w:val="18"/>
                <w:lang w:val="es-ES_tradnl"/>
              </w:rPr>
            </w:pPr>
            <w:r w:rsidRPr="006F3BA9">
              <w:rPr>
                <w:rFonts w:ascii="Segoe UI Semilight" w:hAnsi="Segoe UI Semilight" w:cs="Segoe UI Semilight"/>
                <w:b/>
                <w:sz w:val="18"/>
                <w:szCs w:val="18"/>
                <w:lang w:val="es-ES_tradnl"/>
              </w:rPr>
              <w:t>Avance a la fecha. (Incluir datos)</w:t>
            </w:r>
          </w:p>
        </w:tc>
        <w:tc>
          <w:tcPr>
            <w:tcW w:w="3402" w:type="dxa"/>
            <w:shd w:val="clear" w:color="auto" w:fill="E0E0E0"/>
            <w:vAlign w:val="center"/>
          </w:tcPr>
          <w:p w14:paraId="4FA09EC9" w:rsidR="00EF711A" w:rsidRPr="006F3BA9" w:rsidRDefault="00EF711A" w:rsidP="0059342F">
            <w:pPr>
              <w:jc w:val="center"/>
              <w:rPr>
                <w:rFonts w:ascii="Segoe UI Semilight" w:hAnsi="Segoe UI Semilight" w:cs="Segoe UI Semilight"/>
                <w:b/>
                <w:sz w:val="18"/>
                <w:szCs w:val="18"/>
                <w:lang w:val="es-ES_tradnl"/>
              </w:rPr>
            </w:pPr>
            <w:r w:rsidRPr="006F3BA9">
              <w:rPr>
                <w:rFonts w:ascii="Segoe UI Semilight" w:hAnsi="Segoe UI Semilight" w:cs="Segoe UI Semilight"/>
                <w:b/>
                <w:sz w:val="18"/>
                <w:szCs w:val="18"/>
                <w:lang w:val="es-ES_tradnl"/>
              </w:rPr>
              <w:t>Evidencias sobre los logros alcanzados a la fecha (Incluir lista de evidencias como anexo).</w:t>
            </w:r>
          </w:p>
        </w:tc>
        <w:tc>
          <w:tcPr>
            <w:tcW w:w="2551" w:type="dxa"/>
            <w:shd w:val="clear" w:color="auto" w:fill="E0E0E0"/>
            <w:vAlign w:val="center"/>
          </w:tcPr>
          <w:p w14:paraId="19252DA1" w:rsidR="00EF711A" w:rsidRPr="006F3BA9" w:rsidRDefault="00EF711A" w:rsidP="0059342F">
            <w:pPr>
              <w:jc w:val="center"/>
              <w:rPr>
                <w:rFonts w:ascii="Segoe UI Semilight" w:hAnsi="Segoe UI Semilight" w:cs="Segoe UI Semilight"/>
                <w:b/>
                <w:sz w:val="18"/>
                <w:szCs w:val="18"/>
                <w:lang w:val="es-ES_tradnl"/>
              </w:rPr>
            </w:pPr>
            <w:r w:rsidRPr="006F3BA9">
              <w:rPr>
                <w:rFonts w:ascii="Segoe UI Semilight" w:hAnsi="Segoe UI Semilight" w:cs="Segoe UI Semilight"/>
                <w:b/>
                <w:sz w:val="18"/>
                <w:szCs w:val="18"/>
                <w:lang w:val="es-ES_tradnl"/>
              </w:rPr>
              <w:t>Dificultades y lecciones aprendidas</w:t>
            </w:r>
          </w:p>
        </w:tc>
      </w:tr>
      <w:tr w14:paraId="5ECC04BA" w:rsidR="00C01D48" w:rsidRPr="006F3BA9" w:rsidTr="006F3BA9">
        <w:trPr>
          <w:trHeight w:val="701"/>
        </w:trPr>
        <w:tc>
          <w:tcPr>
            <w:tcW w:w="4106" w:type="dxa"/>
          </w:tcPr>
          <w:p w14:paraId="2A094A96" w:rsidR="00A31CE3" w:rsidRPr="006F3BA9" w:rsidRDefault="00A31CE3" w:rsidP="00A31CE3">
            <w:pPr>
              <w:rPr>
                <w:rFonts w:ascii="Segoe UI Semilight" w:hAnsi="Segoe UI Semilight" w:cs="Segoe UI Semilight"/>
                <w:b/>
                <w:sz w:val="18"/>
                <w:szCs w:val="18"/>
                <w:lang w:val="es-ES_tradnl"/>
              </w:rPr>
            </w:pPr>
            <w:r w:rsidRPr="006F3BA9">
              <w:rPr>
                <w:rFonts w:ascii="Segoe UI Semilight" w:hAnsi="Segoe UI Semilight" w:cs="Segoe UI Semilight"/>
                <w:b/>
                <w:sz w:val="18"/>
                <w:szCs w:val="18"/>
                <w:u w:val="single"/>
                <w:lang w:val="es-ES_tradnl"/>
              </w:rPr>
              <w:t>Línea de base</w:t>
            </w:r>
            <w:r w:rsidRPr="006F3BA9">
              <w:rPr>
                <w:rFonts w:ascii="Segoe UI Semilight" w:hAnsi="Segoe UI Semilight" w:cs="Segoe UI Semilight"/>
                <w:b/>
                <w:sz w:val="18"/>
                <w:szCs w:val="18"/>
                <w:lang w:val="es-ES_tradnl"/>
              </w:rPr>
              <w:t xml:space="preserve">: </w:t>
            </w:r>
          </w:p>
          <w:p w14:paraId="30E5876F" w:rsidR="00A31CE3" w:rsidRPr="006F3BA9" w:rsidRDefault="00A31CE3" w:rsidP="00A31CE3">
            <w:pPr>
              <w:jc w:val="both"/>
              <w:rPr>
                <w:rFonts w:ascii="Segoe UI Semilight" w:hAnsi="Segoe UI Semilight" w:cs="Segoe UI Semilight"/>
                <w:sz w:val="18"/>
                <w:szCs w:val="18"/>
              </w:rPr>
            </w:pPr>
            <w:r w:rsidRPr="006F3BA9">
              <w:rPr>
                <w:rFonts w:ascii="Segoe UI Semilight" w:hAnsi="Segoe UI Semilight" w:cs="Segoe UI Semilight"/>
                <w:sz w:val="18"/>
                <w:szCs w:val="18"/>
              </w:rPr>
              <w:t>Auditoria de Recursos Humanos IPM, elaborado por la CCIT</w:t>
            </w:r>
            <w:r w:rsidRPr="006F3BA9">
              <w:rPr>
                <w:rFonts w:ascii="Segoe UI Semilight" w:hAnsi="Segoe UI Semilight" w:cs="Segoe UI Semilight"/>
                <w:sz w:val="18"/>
                <w:szCs w:val="18"/>
                <w:lang w:val="es-ES_tradnl"/>
              </w:rPr>
              <w:t xml:space="preserve"> manifiesta que en los procesos de Talento Humano </w:t>
            </w:r>
            <w:r w:rsidRPr="006F3BA9">
              <w:rPr>
                <w:rFonts w:ascii="Segoe UI Semilight" w:hAnsi="Segoe UI Semilight" w:cs="Segoe UI Semilight"/>
                <w:sz w:val="18"/>
                <w:szCs w:val="18"/>
              </w:rPr>
              <w:t>se encuentran limites funcionales poco definidos, lo que puede ocasionar ocurran traslapes, vacíos y duplicaciones en la operatividad de las funciones y actividades, entre la división, la jefatura de los Departamentos y la Gerencia</w:t>
            </w:r>
          </w:p>
          <w:p w14:paraId="6D30FB6C" w:rsidR="00A31CE3" w:rsidRPr="006F3BA9" w:rsidRDefault="00A31CE3" w:rsidP="00A31CE3">
            <w:pPr>
              <w:rPr>
                <w:rFonts w:ascii="Segoe UI Semilight" w:hAnsi="Segoe UI Semilight" w:cs="Segoe UI Semilight"/>
                <w:sz w:val="18"/>
                <w:szCs w:val="18"/>
              </w:rPr>
            </w:pPr>
          </w:p>
          <w:p w14:paraId="1BE732C5" w:rsidR="00A31CE3" w:rsidRPr="006F3BA9" w:rsidRDefault="00A31CE3" w:rsidP="00A31CE3">
            <w:pPr>
              <w:rPr>
                <w:rFonts w:ascii="Segoe UI Semilight" w:hAnsi="Segoe UI Semilight" w:cs="Segoe UI Semilight"/>
                <w:sz w:val="18"/>
                <w:szCs w:val="18"/>
                <w:lang w:val="es-ES_tradnl"/>
              </w:rPr>
            </w:pPr>
          </w:p>
          <w:p w14:paraId="173317E1" w:rsidR="00A31CE3" w:rsidRPr="006F3BA9" w:rsidRDefault="00A31CE3" w:rsidP="00A31CE3">
            <w:pPr>
              <w:rPr>
                <w:rFonts w:ascii="Segoe UI Semilight" w:hAnsi="Segoe UI Semilight" w:cs="Segoe UI Semilight"/>
                <w:b/>
                <w:sz w:val="18"/>
                <w:szCs w:val="18"/>
                <w:u w:val="single"/>
                <w:lang w:val="es-ES_tradnl"/>
              </w:rPr>
            </w:pPr>
            <w:r w:rsidRPr="006F3BA9">
              <w:rPr>
                <w:rFonts w:ascii="Segoe UI Semilight" w:hAnsi="Segoe UI Semilight" w:cs="Segoe UI Semilight"/>
                <w:b/>
                <w:sz w:val="18"/>
                <w:szCs w:val="18"/>
                <w:u w:val="single"/>
                <w:lang w:val="es-ES_tradnl"/>
              </w:rPr>
              <w:t>Indicadores:</w:t>
            </w:r>
          </w:p>
          <w:p w14:paraId="3CDF6900" w:rsidR="00A31CE3" w:rsidRPr="006F3BA9" w:rsidRDefault="00A31CE3" w:rsidP="00A31CE3">
            <w:pPr>
              <w:pStyle w:val="ListParagraph"/>
              <w:numPr>
                <w:ilvl w:val="0"/>
                <w:numId w:val="37"/>
              </w:numPr>
              <w:ind w:left="176" w:right="85" w:hanging="176"/>
              <w:jc w:val="both"/>
              <w:rPr>
                <w:rFonts w:ascii="Segoe UI Semilight" w:hAnsi="Segoe UI Semilight" w:cs="Segoe UI Semilight"/>
                <w:sz w:val="18"/>
                <w:szCs w:val="18"/>
              </w:rPr>
            </w:pPr>
            <w:r w:rsidRPr="006F3BA9">
              <w:rPr>
                <w:rFonts w:ascii="Segoe UI Semilight" w:hAnsi="Segoe UI Semilight" w:cs="Segoe UI Semilight"/>
                <w:sz w:val="18"/>
                <w:szCs w:val="18"/>
              </w:rPr>
              <w:t xml:space="preserve">Número o porcentaje de Procesos y sub-procesos de talento humano certificados  </w:t>
            </w:r>
          </w:p>
          <w:p w14:paraId="58F4FFC9" w:rsidR="00A31CE3" w:rsidRPr="006F3BA9" w:rsidRDefault="00A31CE3" w:rsidP="00A31CE3">
            <w:pPr>
              <w:pStyle w:val="ListParagraph"/>
              <w:numPr>
                <w:ilvl w:val="0"/>
                <w:numId w:val="37"/>
              </w:numPr>
              <w:ind w:left="176" w:right="85" w:hanging="176"/>
              <w:jc w:val="both"/>
              <w:rPr>
                <w:rFonts w:ascii="Segoe UI Semilight" w:hAnsi="Segoe UI Semilight" w:cs="Segoe UI Semilight"/>
                <w:sz w:val="18"/>
                <w:szCs w:val="18"/>
              </w:rPr>
            </w:pPr>
            <w:r w:rsidRPr="006F3BA9">
              <w:rPr>
                <w:rFonts w:ascii="Segoe UI Semilight" w:hAnsi="Segoe UI Semilight" w:cs="Segoe UI Semilight"/>
                <w:sz w:val="18"/>
                <w:szCs w:val="18"/>
              </w:rPr>
              <w:t xml:space="preserve">Estructura organizacional actualizada   </w:t>
            </w:r>
          </w:p>
          <w:p w14:paraId="490991B5" w:rsidR="00A31CE3" w:rsidRPr="006F3BA9" w:rsidRDefault="00A31CE3" w:rsidP="00A31CE3">
            <w:pPr>
              <w:pStyle w:val="ListParagraph"/>
              <w:numPr>
                <w:ilvl w:val="0"/>
                <w:numId w:val="37"/>
              </w:numPr>
              <w:ind w:left="176" w:right="85" w:hanging="176"/>
              <w:jc w:val="both"/>
              <w:rPr>
                <w:rFonts w:ascii="Segoe UI Semilight" w:hAnsi="Segoe UI Semilight" w:cs="Segoe UI Semilight"/>
                <w:sz w:val="18"/>
                <w:szCs w:val="18"/>
              </w:rPr>
            </w:pPr>
            <w:r w:rsidRPr="006F3BA9">
              <w:rPr>
                <w:rFonts w:ascii="Segoe UI Semilight" w:hAnsi="Segoe UI Semilight" w:cs="Segoe UI Semilight"/>
                <w:sz w:val="18"/>
                <w:szCs w:val="18"/>
              </w:rPr>
              <w:t>Reglamento interno revisado y certificado</w:t>
            </w:r>
          </w:p>
          <w:p w14:paraId="56CA41E2" w:rsidR="00A31CE3" w:rsidRPr="006F3BA9" w:rsidRDefault="00A31CE3" w:rsidP="00A31CE3">
            <w:pPr>
              <w:pStyle w:val="ListParagraph"/>
              <w:numPr>
                <w:ilvl w:val="0"/>
                <w:numId w:val="37"/>
              </w:numPr>
              <w:ind w:left="176" w:right="85" w:hanging="176"/>
              <w:jc w:val="both"/>
              <w:rPr>
                <w:rFonts w:ascii="Segoe UI Semilight" w:hAnsi="Segoe UI Semilight" w:cs="Segoe UI Semilight"/>
                <w:sz w:val="18"/>
                <w:szCs w:val="18"/>
              </w:rPr>
            </w:pPr>
            <w:r w:rsidRPr="006F3BA9">
              <w:rPr>
                <w:rFonts w:ascii="Segoe UI Semilight" w:hAnsi="Segoe UI Semilight" w:cs="Segoe UI Semilight"/>
                <w:sz w:val="18"/>
                <w:szCs w:val="18"/>
              </w:rPr>
              <w:t xml:space="preserve">Manual de descripción de puestos certificado </w:t>
            </w:r>
          </w:p>
          <w:p w14:paraId="725E1F6A" w:rsidR="00A31CE3" w:rsidRPr="006F3BA9" w:rsidRDefault="00A31CE3" w:rsidP="00A31CE3">
            <w:pPr>
              <w:pStyle w:val="ListParagraph"/>
              <w:numPr>
                <w:ilvl w:val="0"/>
                <w:numId w:val="37"/>
              </w:numPr>
              <w:ind w:left="176" w:right="85" w:hanging="176"/>
              <w:rPr>
                <w:rFonts w:ascii="Segoe UI Semilight" w:hAnsi="Segoe UI Semilight" w:cs="Segoe UI Semilight"/>
                <w:sz w:val="18"/>
                <w:szCs w:val="18"/>
              </w:rPr>
            </w:pPr>
            <w:r w:rsidRPr="006F3BA9">
              <w:rPr>
                <w:rFonts w:ascii="Segoe UI Semilight" w:hAnsi="Segoe UI Semilight" w:cs="Segoe UI Semilight"/>
                <w:sz w:val="18"/>
                <w:szCs w:val="18"/>
              </w:rPr>
              <w:t xml:space="preserve">Escala salarial certificada.  </w:t>
            </w:r>
          </w:p>
          <w:p w14:paraId="648024BB" w:rsidR="00A31CE3" w:rsidRPr="006F3BA9" w:rsidRDefault="00A31CE3" w:rsidP="00A31CE3">
            <w:pPr>
              <w:rPr>
                <w:rFonts w:ascii="Segoe UI Semilight" w:hAnsi="Segoe UI Semilight" w:cs="Segoe UI Semilight"/>
                <w:sz w:val="18"/>
                <w:szCs w:val="18"/>
                <w:lang w:val="es-ES_tradnl"/>
              </w:rPr>
            </w:pPr>
          </w:p>
          <w:p w14:paraId="70703744" w:rsidR="00A31CE3" w:rsidRPr="006F3BA9" w:rsidRDefault="00A31CE3" w:rsidP="00A31CE3">
            <w:pPr>
              <w:rPr>
                <w:rFonts w:ascii="Segoe UI Semilight" w:hAnsi="Segoe UI Semilight" w:cs="Segoe UI Semilight"/>
                <w:sz w:val="18"/>
                <w:szCs w:val="18"/>
                <w:lang w:val="es-ES_tradnl"/>
              </w:rPr>
            </w:pPr>
          </w:p>
          <w:p w14:paraId="37391BDD" w:rsidR="00A31CE3" w:rsidRPr="006F3BA9" w:rsidRDefault="00A31CE3" w:rsidP="00A31CE3">
            <w:pPr>
              <w:jc w:val="both"/>
              <w:rPr>
                <w:rFonts w:ascii="Segoe UI Semilight" w:hAnsi="Segoe UI Semilight" w:cs="Segoe UI Semilight"/>
                <w:sz w:val="18"/>
                <w:szCs w:val="18"/>
              </w:rPr>
            </w:pPr>
            <w:r w:rsidRPr="006F3BA9">
              <w:rPr>
                <w:rFonts w:ascii="Segoe UI Semilight" w:hAnsi="Segoe UI Semilight" w:cs="Segoe UI Semilight"/>
                <w:b/>
                <w:sz w:val="18"/>
                <w:szCs w:val="18"/>
                <w:u w:val="single"/>
                <w:lang w:val="es-ES_tradnl"/>
              </w:rPr>
              <w:t>Meta:</w:t>
            </w:r>
            <w:r w:rsidRPr="006F3BA9">
              <w:rPr>
                <w:rFonts w:ascii="Segoe UI Semilight" w:hAnsi="Segoe UI Semilight" w:cs="Segoe UI Semilight"/>
                <w:b/>
                <w:sz w:val="18"/>
                <w:szCs w:val="18"/>
                <w:u w:val="single"/>
                <w:lang w:val="es-ES_tradnl"/>
              </w:rPr>
              <w:br/>
            </w:r>
            <w:r w:rsidRPr="006F3BA9">
              <w:rPr>
                <w:rFonts w:ascii="Segoe UI Semilight" w:hAnsi="Segoe UI Semilight" w:cs="Segoe UI Semilight"/>
                <w:sz w:val="18"/>
                <w:szCs w:val="18"/>
              </w:rPr>
              <w:t>Certificación de los procesos y sub-procesos de Talento Humano, basados en la gestión por competencias.</w:t>
            </w:r>
          </w:p>
          <w:p w14:paraId="12BBA97A" w:rsidR="00A31CE3" w:rsidRPr="006F3BA9" w:rsidRDefault="00A31CE3" w:rsidP="00A31CE3">
            <w:pPr>
              <w:pStyle w:val="NoSpacing"/>
              <w:ind w:right="162"/>
              <w:jc w:val="both"/>
              <w:rPr>
                <w:rFonts w:ascii="Segoe UI Semilight" w:hAnsi="Segoe UI Semilight" w:cs="Segoe UI Semilight"/>
                <w:sz w:val="18"/>
                <w:szCs w:val="18"/>
                <w:lang w:val="es-HN"/>
              </w:rPr>
            </w:pPr>
          </w:p>
          <w:p w14:paraId="0447BC82" w:rsidR="00A31CE3" w:rsidRPr="006F3BA9" w:rsidRDefault="00A31CE3" w:rsidP="00A31CE3">
            <w:pPr>
              <w:pStyle w:val="NoSpacing"/>
              <w:ind w:right="162"/>
              <w:jc w:val="both"/>
              <w:rPr>
                <w:rFonts w:ascii="Segoe UI Semilight" w:hAnsi="Segoe UI Semilight" w:cs="Segoe UI Semilight"/>
                <w:sz w:val="18"/>
                <w:szCs w:val="18"/>
                <w:lang w:val="es-HN"/>
              </w:rPr>
            </w:pPr>
            <w:r w:rsidRPr="006F3BA9">
              <w:rPr>
                <w:rFonts w:ascii="Segoe UI Semilight" w:hAnsi="Segoe UI Semilight" w:cs="Segoe UI Semilight"/>
                <w:sz w:val="18"/>
                <w:szCs w:val="18"/>
                <w:lang w:val="es-HN"/>
              </w:rPr>
              <w:t>Estructura organizacional ideal para la modernización del Instituto.</w:t>
            </w:r>
          </w:p>
          <w:p w14:paraId="73C571B6" w:rsidR="00A31CE3" w:rsidRPr="006F3BA9" w:rsidRDefault="00A31CE3" w:rsidP="00A31CE3">
            <w:pPr>
              <w:pStyle w:val="NoSpacing"/>
              <w:ind w:right="162"/>
              <w:jc w:val="both"/>
              <w:rPr>
                <w:rFonts w:ascii="Segoe UI Semilight" w:hAnsi="Segoe UI Semilight" w:cs="Segoe UI Semilight"/>
                <w:sz w:val="18"/>
                <w:szCs w:val="18"/>
                <w:lang w:val="es-HN"/>
              </w:rPr>
            </w:pPr>
          </w:p>
          <w:p w14:paraId="480520BE" w:rsidR="00A31CE3" w:rsidRPr="006F3BA9" w:rsidRDefault="00A31CE3" w:rsidP="00A31CE3">
            <w:pPr>
              <w:pStyle w:val="NoSpacing"/>
              <w:ind w:right="162"/>
              <w:jc w:val="both"/>
              <w:rPr>
                <w:rFonts w:ascii="Segoe UI Semilight" w:hAnsi="Segoe UI Semilight" w:cs="Segoe UI Semilight"/>
                <w:sz w:val="18"/>
                <w:szCs w:val="18"/>
                <w:lang w:val="es-HN"/>
              </w:rPr>
            </w:pPr>
            <w:r w:rsidRPr="006F3BA9">
              <w:rPr>
                <w:rFonts w:ascii="Segoe UI Semilight" w:hAnsi="Segoe UI Semilight" w:cs="Segoe UI Semilight"/>
                <w:sz w:val="18"/>
                <w:szCs w:val="18"/>
                <w:lang w:val="es-HN"/>
              </w:rPr>
              <w:t>Revisión y certificación del reglamento interno, manual y política de Recursos Humanos.</w:t>
            </w:r>
          </w:p>
          <w:p w14:paraId="33B20355" w:rsidR="00A31CE3" w:rsidRPr="006F3BA9" w:rsidRDefault="00A31CE3" w:rsidP="00A31CE3">
            <w:pPr>
              <w:pStyle w:val="NoSpacing"/>
              <w:ind w:right="162"/>
              <w:jc w:val="both"/>
              <w:rPr>
                <w:rFonts w:ascii="Segoe UI Semilight" w:hAnsi="Segoe UI Semilight" w:cs="Segoe UI Semilight"/>
                <w:sz w:val="18"/>
                <w:szCs w:val="18"/>
                <w:lang w:val="es-HN"/>
              </w:rPr>
            </w:pPr>
          </w:p>
          <w:p w14:paraId="2547B1DF" w:rsidR="00A31CE3" w:rsidRPr="006F3BA9" w:rsidRDefault="00A31CE3" w:rsidP="00A31CE3">
            <w:pPr>
              <w:pStyle w:val="NoSpacing"/>
              <w:ind w:right="162"/>
              <w:jc w:val="both"/>
              <w:rPr>
                <w:rFonts w:ascii="Segoe UI Semilight" w:hAnsi="Segoe UI Semilight" w:cs="Segoe UI Semilight"/>
                <w:sz w:val="18"/>
                <w:szCs w:val="18"/>
                <w:lang w:val="es-HN"/>
              </w:rPr>
            </w:pPr>
            <w:r w:rsidRPr="006F3BA9">
              <w:rPr>
                <w:rFonts w:ascii="Segoe UI Semilight" w:hAnsi="Segoe UI Semilight" w:cs="Segoe UI Semilight"/>
                <w:sz w:val="18"/>
                <w:szCs w:val="18"/>
                <w:lang w:val="es-HN"/>
              </w:rPr>
              <w:t>Revisión y certificación de los manuales de descripción de puestos en base a competencias.</w:t>
            </w:r>
          </w:p>
          <w:p w14:paraId="573D006D" w:rsidR="00A31CE3" w:rsidRPr="006F3BA9" w:rsidRDefault="00A31CE3" w:rsidP="00A31CE3">
            <w:pPr>
              <w:pStyle w:val="NoSpacing"/>
              <w:ind w:right="162"/>
              <w:rPr>
                <w:rFonts w:ascii="Segoe UI Semilight" w:hAnsi="Segoe UI Semilight" w:cs="Segoe UI Semilight"/>
                <w:sz w:val="18"/>
                <w:szCs w:val="18"/>
                <w:lang w:val="es-HN"/>
              </w:rPr>
            </w:pPr>
          </w:p>
          <w:p w14:paraId="54F88AE8" w:rsidR="00EF711A" w:rsidRPr="006F3BA9" w:rsidRDefault="00A31CE3" w:rsidP="00A31CE3">
            <w:pPr>
              <w:pStyle w:val="NoSpacing"/>
              <w:ind w:right="162"/>
              <w:rPr>
                <w:rFonts w:ascii="Segoe UI Semilight" w:hAnsi="Segoe UI Semilight" w:cs="Segoe UI Semilight"/>
                <w:sz w:val="18"/>
                <w:szCs w:val="18"/>
                <w:highlight w:val="yellow"/>
                <w:lang w:val="es-HN"/>
              </w:rPr>
            </w:pPr>
            <w:r w:rsidRPr="006F3BA9">
              <w:rPr>
                <w:rFonts w:ascii="Segoe UI Semilight" w:hAnsi="Segoe UI Semilight" w:cs="Segoe UI Semilight"/>
                <w:sz w:val="18"/>
                <w:szCs w:val="18"/>
                <w:lang w:val="es-HN"/>
              </w:rPr>
              <w:t>Revisión y certificación de los niveles de puestos y salarios del Instituto</w:t>
            </w:r>
          </w:p>
        </w:tc>
        <w:tc>
          <w:tcPr>
            <w:tcW w:w="3686" w:type="dxa"/>
          </w:tcPr>
          <w:p w14:paraId="1E60C9EE" w:rsidR="00A31CE3" w:rsidRPr="001D0153" w:rsidRDefault="00A31CE3"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La perspectiva de innovación y aprendizaje, se ejecutó de forma exitosa en el año 2019, obteniendo un 97.31% de resultados en cuanto al logro de objetivos estratégicos.</w:t>
            </w:r>
          </w:p>
          <w:p w14:paraId="229A84EC" w:rsidR="00A31CE3" w:rsidRPr="001D0153" w:rsidRDefault="00A31CE3" w:rsidP="006F3BA9">
            <w:pPr>
              <w:pStyle w:val="NoSpacing"/>
              <w:jc w:val="both"/>
              <w:rPr>
                <w:rFonts w:ascii="Segoe UI Semilight" w:hAnsi="Segoe UI Semilight" w:cs="Segoe UI Semilight"/>
                <w:sz w:val="16"/>
                <w:szCs w:val="16"/>
                <w:lang w:val="es-HN"/>
              </w:rPr>
            </w:pPr>
          </w:p>
          <w:p w14:paraId="46402315" w:rsidR="00A31CE3" w:rsidRPr="001D0153" w:rsidRDefault="00640EDD"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Implementación de una</w:t>
            </w:r>
            <w:r w:rsidR="00A31CE3" w:rsidRPr="001D0153">
              <w:rPr>
                <w:rFonts w:ascii="Segoe UI Semilight" w:hAnsi="Segoe UI Semilight" w:cs="Segoe UI Semilight"/>
                <w:sz w:val="16"/>
                <w:szCs w:val="16"/>
                <w:lang w:val="es-HN"/>
              </w:rPr>
              <w:t xml:space="preserve"> </w:t>
            </w:r>
            <w:r w:rsidRPr="001D0153">
              <w:rPr>
                <w:rFonts w:ascii="Segoe UI Semilight" w:hAnsi="Segoe UI Semilight" w:cs="Segoe UI Semilight"/>
                <w:sz w:val="16"/>
                <w:szCs w:val="16"/>
                <w:lang w:val="es-HN"/>
              </w:rPr>
              <w:t xml:space="preserve">nueva estructura organizacional, incluyendo la </w:t>
            </w:r>
            <w:r w:rsidR="00A31CE3" w:rsidRPr="001D0153">
              <w:rPr>
                <w:rFonts w:ascii="Segoe UI Semilight" w:hAnsi="Segoe UI Semilight" w:cs="Segoe UI Semilight"/>
                <w:sz w:val="16"/>
                <w:szCs w:val="16"/>
                <w:lang w:val="es-HN"/>
              </w:rPr>
              <w:t>creación de la División de Atención Integral al Afiliado.</w:t>
            </w:r>
          </w:p>
          <w:p w14:paraId="09473F3C" w:rsidR="00A31CE3" w:rsidRPr="001D0153" w:rsidRDefault="00A31CE3" w:rsidP="006F3BA9">
            <w:pPr>
              <w:pStyle w:val="NoSpacing"/>
              <w:jc w:val="both"/>
              <w:rPr>
                <w:rFonts w:ascii="Segoe UI Semilight" w:hAnsi="Segoe UI Semilight" w:cs="Segoe UI Semilight"/>
                <w:sz w:val="16"/>
                <w:szCs w:val="16"/>
                <w:lang w:val="es-HN"/>
              </w:rPr>
            </w:pPr>
          </w:p>
          <w:p w14:paraId="21C015C5" w:rsidR="00A31CE3" w:rsidRPr="001D0153" w:rsidRDefault="00A31CE3"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 xml:space="preserve">Manuales de Descriptores de Puestos por Competencias, conforme los parámetros de actualización dejados por parte de la Consultoría. </w:t>
            </w:r>
          </w:p>
          <w:p w14:paraId="14797FF8" w:rsidR="00A31CE3" w:rsidRPr="001D0153" w:rsidRDefault="00A31CE3" w:rsidP="006F3BA9">
            <w:pPr>
              <w:pStyle w:val="NoSpacing"/>
              <w:jc w:val="both"/>
              <w:rPr>
                <w:rFonts w:ascii="Segoe UI Semilight" w:hAnsi="Segoe UI Semilight" w:cs="Segoe UI Semilight"/>
                <w:sz w:val="16"/>
                <w:szCs w:val="16"/>
                <w:lang w:val="es-HN"/>
              </w:rPr>
            </w:pPr>
          </w:p>
          <w:p w14:paraId="202E6CCF" w:rsidR="00A31CE3" w:rsidRPr="001D0153" w:rsidRDefault="006F3BA9"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A</w:t>
            </w:r>
            <w:r w:rsidR="00A31CE3" w:rsidRPr="001D0153">
              <w:rPr>
                <w:rFonts w:ascii="Segoe UI Semilight" w:hAnsi="Segoe UI Semilight" w:cs="Segoe UI Semilight"/>
                <w:sz w:val="16"/>
                <w:szCs w:val="16"/>
                <w:lang w:val="es-HN"/>
              </w:rPr>
              <w:t>ctualización de Valoración de Puestos de trabajo, conforme los criterios y formato de actualización dejados por la Consultoría.</w:t>
            </w:r>
          </w:p>
          <w:p w14:paraId="56CBE5EC" w:rsidR="00A31CE3" w:rsidRPr="001D0153" w:rsidRDefault="00A31CE3" w:rsidP="006F3BA9">
            <w:pPr>
              <w:pStyle w:val="NoSpacing"/>
              <w:jc w:val="both"/>
              <w:rPr>
                <w:rFonts w:ascii="Segoe UI Semilight" w:hAnsi="Segoe UI Semilight" w:cs="Segoe UI Semilight"/>
                <w:sz w:val="16"/>
                <w:szCs w:val="16"/>
                <w:lang w:val="es-HN"/>
              </w:rPr>
            </w:pPr>
          </w:p>
          <w:p w14:paraId="39CDDB93" w:rsidR="00A31CE3" w:rsidRPr="001D0153" w:rsidRDefault="00A31CE3"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Se aplicó la Escala Salarial actualizada y aprobada en septiembre de 2019</w:t>
            </w:r>
          </w:p>
          <w:p w14:paraId="65258C1E" w:rsidR="00A31CE3" w:rsidRPr="001D0153" w:rsidRDefault="00A31CE3" w:rsidP="006F3BA9">
            <w:pPr>
              <w:pStyle w:val="NoSpacing"/>
              <w:jc w:val="both"/>
              <w:rPr>
                <w:rFonts w:ascii="Segoe UI Semilight" w:hAnsi="Segoe UI Semilight" w:cs="Segoe UI Semilight"/>
                <w:sz w:val="16"/>
                <w:szCs w:val="16"/>
                <w:lang w:val="es-HN"/>
              </w:rPr>
            </w:pPr>
          </w:p>
          <w:p w14:paraId="03E030D5" w:rsidR="00A31CE3" w:rsidRPr="001D0153" w:rsidRDefault="00A31CE3"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Se ejecutaron los Planes de Capacitación, Desarrollo y Aprendizaje, año 2019.</w:t>
            </w:r>
          </w:p>
          <w:p w14:paraId="375A3628" w:rsidR="00A31CE3" w:rsidRPr="001D0153" w:rsidRDefault="00A31CE3" w:rsidP="006F3BA9">
            <w:pPr>
              <w:pStyle w:val="NoSpacing"/>
              <w:jc w:val="both"/>
              <w:rPr>
                <w:rFonts w:ascii="Segoe UI Semilight" w:hAnsi="Segoe UI Semilight" w:cs="Segoe UI Semilight"/>
                <w:sz w:val="16"/>
                <w:szCs w:val="16"/>
                <w:lang w:val="es-HN"/>
              </w:rPr>
            </w:pPr>
          </w:p>
          <w:p w14:paraId="4F2B7F68" w:rsidR="00A31CE3" w:rsidRPr="001D0153" w:rsidRDefault="00A31CE3"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La ejecución del Plan de Mejora de Clima Laboral, resultó exitoso, producto del actual el resultado de clima laboral de 2019 fue de 87%, superando la meta que fue de 80%.</w:t>
            </w:r>
          </w:p>
          <w:p w14:paraId="2C57E12E" w:rsidR="00A31CE3" w:rsidRPr="001D0153" w:rsidRDefault="00A31CE3" w:rsidP="006F3BA9">
            <w:pPr>
              <w:pStyle w:val="NoSpacing"/>
              <w:jc w:val="both"/>
              <w:rPr>
                <w:rFonts w:ascii="Segoe UI Semilight" w:hAnsi="Segoe UI Semilight" w:cs="Segoe UI Semilight"/>
                <w:sz w:val="16"/>
                <w:szCs w:val="16"/>
                <w:lang w:val="es-HN"/>
              </w:rPr>
            </w:pPr>
          </w:p>
          <w:p w14:paraId="21A2B114" w:rsidR="00640EDD" w:rsidRPr="001D0153" w:rsidRDefault="00640EDD"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Se puso en vigencia el Manual de Desempeño en base a competencias, en el año 2019, los colaboradores serán evaluados con base en metas.</w:t>
            </w:r>
          </w:p>
          <w:p w14:paraId="3807B6D2" w:rsidR="00640EDD" w:rsidRPr="001D0153" w:rsidRDefault="00640EDD" w:rsidP="006F3BA9">
            <w:pPr>
              <w:pStyle w:val="NoSpacing"/>
              <w:jc w:val="both"/>
              <w:rPr>
                <w:rFonts w:ascii="Segoe UI Semilight" w:hAnsi="Segoe UI Semilight" w:cs="Segoe UI Semilight"/>
                <w:sz w:val="16"/>
                <w:szCs w:val="16"/>
                <w:lang w:val="es-HN"/>
              </w:rPr>
            </w:pPr>
          </w:p>
          <w:p w14:paraId="2344DCE8" w:rsidR="00640EDD" w:rsidRPr="001D0153" w:rsidRDefault="00640EDD"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Se puso en vigencia el Manual de Reclutamiento y Selección, asegurando la calidad de los procesos en este tema.</w:t>
            </w:r>
          </w:p>
          <w:p w14:paraId="37C49E7A" w:rsidR="00640EDD" w:rsidRPr="001D0153" w:rsidRDefault="00640EDD" w:rsidP="006F3BA9">
            <w:pPr>
              <w:pStyle w:val="NoSpacing"/>
              <w:jc w:val="both"/>
              <w:rPr>
                <w:rFonts w:ascii="Segoe UI Semilight" w:hAnsi="Segoe UI Semilight" w:cs="Segoe UI Semilight"/>
                <w:sz w:val="16"/>
                <w:szCs w:val="16"/>
                <w:lang w:val="es-HN"/>
              </w:rPr>
            </w:pPr>
          </w:p>
          <w:p w14:paraId="1254E21E" w:rsidR="00A31CE3" w:rsidRPr="001D0153" w:rsidRDefault="00A31CE3" w:rsidP="006F3BA9">
            <w:pPr>
              <w:pStyle w:val="NoSpacing"/>
              <w:jc w:val="both"/>
              <w:rPr>
                <w:rFonts w:ascii="Segoe UI Semilight" w:hAnsi="Segoe UI Semilight" w:cs="Segoe UI Semilight"/>
                <w:sz w:val="16"/>
                <w:szCs w:val="16"/>
                <w:lang w:val="es-HN"/>
              </w:rPr>
            </w:pPr>
            <w:r w:rsidRPr="001D0153">
              <w:rPr>
                <w:rFonts w:ascii="Segoe UI Semilight" w:hAnsi="Segoe UI Semilight" w:cs="Segoe UI Semilight"/>
                <w:sz w:val="16"/>
                <w:szCs w:val="16"/>
                <w:lang w:val="es-HN"/>
              </w:rPr>
              <w:t>Se puso en vigencia el Manual de Políticas, procesos y procedimientos de la División de Talento Humano, en el mes de marzo de 2019.</w:t>
            </w:r>
          </w:p>
          <w:p w14:paraId="1ECFE8C0" w:rsidR="004B7384" w:rsidRPr="006F3BA9" w:rsidRDefault="004B7384" w:rsidP="00DF326F">
            <w:pPr>
              <w:pStyle w:val="ListParagraph"/>
              <w:ind w:left="360"/>
              <w:rPr>
                <w:rFonts w:ascii="Segoe UI Semilight" w:hAnsi="Segoe UI Semilight" w:cs="Segoe UI Semilight"/>
                <w:sz w:val="18"/>
                <w:szCs w:val="18"/>
              </w:rPr>
            </w:pPr>
          </w:p>
        </w:tc>
        <w:tc>
          <w:tcPr>
            <w:tcW w:w="3402" w:type="dxa"/>
          </w:tcPr>
          <w:p w14:paraId="3E5A1CB1" w:rsidR="00042FCE" w:rsidRDefault="00042FCE" w:rsidP="00E43259">
            <w:pPr>
              <w:jc w:val="both"/>
              <w:rPr>
                <w:rFonts w:ascii="Segoe UI Semilight" w:hAnsi="Segoe UI Semilight" w:cs="Segoe UI Semilight"/>
                <w:sz w:val="18"/>
                <w:szCs w:val="18"/>
              </w:rPr>
            </w:pPr>
          </w:p>
          <w:p w14:paraId="402E810E" w:rsidR="006F3BA9" w:rsidRPr="0014042A" w:rsidRDefault="006F3BA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Indicadores estratégicos de la perspectiva de innovación y aprendizaje.</w:t>
            </w:r>
          </w:p>
          <w:p w14:paraId="592C1563" w:rsidR="006F3BA9" w:rsidRPr="0014042A" w:rsidRDefault="006F3BA9" w:rsidP="006F3BA9">
            <w:pPr>
              <w:pStyle w:val="ListParagraph"/>
              <w:ind w:left="360"/>
              <w:jc w:val="both"/>
              <w:rPr>
                <w:rFonts w:ascii="Segoe UI Semilight" w:hAnsi="Segoe UI Semilight" w:cs="Segoe UI Semilight"/>
                <w:sz w:val="18"/>
                <w:szCs w:val="18"/>
              </w:rPr>
            </w:pPr>
          </w:p>
          <w:p w14:paraId="5C139770" w:rsidR="006F3BA9" w:rsidRPr="0014042A" w:rsidRDefault="0090017F"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 xml:space="preserve"> Resoluciones de</w:t>
            </w:r>
            <w:r w:rsidR="006F3BA9" w:rsidRPr="0014042A">
              <w:rPr>
                <w:rFonts w:ascii="Segoe UI Semilight" w:hAnsi="Segoe UI Semilight" w:cs="Segoe UI Semilight"/>
                <w:sz w:val="18"/>
                <w:szCs w:val="18"/>
              </w:rPr>
              <w:t xml:space="preserve"> Junta Directiva de aprobación de la División de Atención Integral, ubicación en estructura de la Unidad de Cumplimiento y de Relaciones Públicas, como parte de la estructura organizacional propuesta.</w:t>
            </w:r>
          </w:p>
          <w:p w14:paraId="6C04B5E4" w:rsidR="006F3BA9" w:rsidRPr="0014042A" w:rsidRDefault="006F3BA9" w:rsidP="006F3BA9">
            <w:pPr>
              <w:jc w:val="both"/>
              <w:rPr>
                <w:rFonts w:ascii="Segoe UI Semilight" w:hAnsi="Segoe UI Semilight" w:cs="Segoe UI Semilight"/>
                <w:sz w:val="18"/>
                <w:szCs w:val="18"/>
              </w:rPr>
            </w:pPr>
          </w:p>
          <w:p w14:paraId="6ED4BD3D" w:rsidR="006F3BA9" w:rsidRPr="0014042A" w:rsidRDefault="006F3BA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Manuales de Descriptores de Puestos por Competencias.</w:t>
            </w:r>
          </w:p>
          <w:p w14:paraId="633BEBB1" w:rsidR="006F3BA9" w:rsidRPr="0014042A" w:rsidRDefault="006F3BA9" w:rsidP="006F3BA9">
            <w:pPr>
              <w:pStyle w:val="ListParagraph"/>
              <w:jc w:val="both"/>
              <w:rPr>
                <w:rFonts w:ascii="Segoe UI Semilight" w:hAnsi="Segoe UI Semilight" w:cs="Segoe UI Semilight"/>
                <w:sz w:val="18"/>
                <w:szCs w:val="18"/>
              </w:rPr>
            </w:pPr>
          </w:p>
          <w:p w14:paraId="79960567" w:rsidR="006F3BA9" w:rsidRPr="0014042A" w:rsidRDefault="006F3BA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Manual de Desempeño en base a competencias aprobado e incluido en el compendio de normas del Instituto.</w:t>
            </w:r>
          </w:p>
          <w:p w14:paraId="1F0F6628" w:rsidR="006F3BA9" w:rsidRPr="0014042A" w:rsidRDefault="006F3BA9" w:rsidP="006F3BA9">
            <w:pPr>
              <w:pStyle w:val="ListParagraph"/>
              <w:jc w:val="both"/>
              <w:rPr>
                <w:rFonts w:ascii="Segoe UI Semilight" w:hAnsi="Segoe UI Semilight" w:cs="Segoe UI Semilight"/>
                <w:sz w:val="18"/>
                <w:szCs w:val="18"/>
              </w:rPr>
            </w:pPr>
          </w:p>
          <w:p w14:paraId="503C3AE5" w:rsidR="006F3BA9" w:rsidRPr="0014042A" w:rsidRDefault="006F3BA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Aplicación en pagos de planilla de sueldos y salarios conforme a la Escala Salarial.</w:t>
            </w:r>
          </w:p>
          <w:p w14:paraId="712D5B53" w:rsidR="006F3BA9" w:rsidRPr="0014042A" w:rsidRDefault="006F3BA9" w:rsidP="006F3BA9">
            <w:pPr>
              <w:pStyle w:val="ListParagraph"/>
              <w:ind w:left="360"/>
              <w:jc w:val="both"/>
              <w:rPr>
                <w:rFonts w:ascii="Segoe UI Semilight" w:hAnsi="Segoe UI Semilight" w:cs="Segoe UI Semilight"/>
                <w:sz w:val="18"/>
                <w:szCs w:val="18"/>
              </w:rPr>
            </w:pPr>
          </w:p>
          <w:p w14:paraId="2A58ECEA" w:rsidR="006F3BA9" w:rsidRPr="0014042A" w:rsidRDefault="006F3BA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 xml:space="preserve">Manual de Reclutamiento y Selección, firmado por la Junta Directiva, ejecución de procesos conforme lo establece el docto. </w:t>
            </w:r>
          </w:p>
          <w:p w14:paraId="41E82D33" w:rsidR="006F3BA9" w:rsidRPr="0014042A" w:rsidRDefault="006F3BA9" w:rsidP="006F3BA9">
            <w:pPr>
              <w:pStyle w:val="ListParagraph"/>
              <w:ind w:left="360"/>
              <w:jc w:val="both"/>
              <w:rPr>
                <w:rFonts w:ascii="Segoe UI Semilight" w:hAnsi="Segoe UI Semilight" w:cs="Segoe UI Semilight"/>
                <w:sz w:val="18"/>
                <w:szCs w:val="18"/>
              </w:rPr>
            </w:pPr>
          </w:p>
          <w:p w14:paraId="09D379D2" w:rsidR="006F3BA9" w:rsidRPr="0014042A" w:rsidRDefault="006F3BA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Ejecución de los Planes de Capacitación, Desarrollo y Aprendizaje, año 2019.</w:t>
            </w:r>
          </w:p>
          <w:p w14:paraId="0BA880A8" w:rsidR="00EF711A" w:rsidRPr="0014042A" w:rsidRDefault="00EF711A" w:rsidP="006F3BA9">
            <w:pPr>
              <w:rPr>
                <w:rFonts w:ascii="Segoe UI Semilight" w:hAnsi="Segoe UI Semilight" w:cs="Segoe UI Semilight"/>
                <w:sz w:val="18"/>
                <w:szCs w:val="18"/>
                <w:lang w:val="es-ES_tradnl"/>
              </w:rPr>
            </w:pPr>
          </w:p>
          <w:p w14:paraId="0E4B0283" w:rsidR="006F3BA9" w:rsidRPr="0014042A" w:rsidRDefault="00E43259" w:rsidP="00E43259">
            <w:pPr>
              <w:jc w:val="both"/>
              <w:rPr>
                <w:rFonts w:ascii="Segoe UI Semilight" w:hAnsi="Segoe UI Semilight" w:cs="Segoe UI Semilight"/>
                <w:sz w:val="18"/>
                <w:szCs w:val="18"/>
              </w:rPr>
            </w:pPr>
            <w:r w:rsidRPr="0014042A">
              <w:rPr>
                <w:rFonts w:ascii="Segoe UI Semilight" w:hAnsi="Segoe UI Semilight" w:cs="Segoe UI Semilight"/>
                <w:sz w:val="18"/>
                <w:szCs w:val="18"/>
              </w:rPr>
              <w:t>I</w:t>
            </w:r>
            <w:r w:rsidR="006F3BA9" w:rsidRPr="0014042A">
              <w:rPr>
                <w:rFonts w:ascii="Segoe UI Semilight" w:hAnsi="Segoe UI Semilight" w:cs="Segoe UI Semilight"/>
                <w:sz w:val="18"/>
                <w:szCs w:val="18"/>
              </w:rPr>
              <w:t>nforme de Resultados de Clima Laboral.</w:t>
            </w:r>
          </w:p>
          <w:p w14:paraId="26F0D857" w:rsidR="006F3BA9" w:rsidRPr="0014042A" w:rsidRDefault="006F3BA9" w:rsidP="006F3BA9">
            <w:pPr>
              <w:rPr>
                <w:rFonts w:ascii="Segoe UI Semilight" w:hAnsi="Segoe UI Semilight" w:cs="Segoe UI Semilight"/>
                <w:sz w:val="18"/>
                <w:szCs w:val="18"/>
              </w:rPr>
            </w:pPr>
          </w:p>
        </w:tc>
        <w:tc>
          <w:tcPr>
            <w:tcW w:w="2551" w:type="dxa"/>
          </w:tcPr>
          <w:p w14:paraId="129FF389" w:rsidR="00042FCE" w:rsidRDefault="00042FCE" w:rsidP="0090017F">
            <w:pPr>
              <w:jc w:val="both"/>
              <w:rPr>
                <w:rFonts w:ascii="Segoe UI Semilight" w:hAnsi="Segoe UI Semilight" w:cs="Segoe UI Semilight"/>
                <w:sz w:val="18"/>
                <w:szCs w:val="18"/>
                <w:lang w:val="es-ES_tradnl"/>
              </w:rPr>
            </w:pPr>
          </w:p>
          <w:p w14:paraId="7573021B" w:rsidR="006F3BA9" w:rsidRPr="0014042A" w:rsidRDefault="006F3BA9" w:rsidP="0090017F">
            <w:pPr>
              <w:jc w:val="both"/>
              <w:rPr>
                <w:rFonts w:ascii="Segoe UI Semilight" w:hAnsi="Segoe UI Semilight" w:cs="Segoe UI Semilight"/>
                <w:sz w:val="18"/>
                <w:szCs w:val="18"/>
                <w:lang w:val="es-ES_tradnl"/>
              </w:rPr>
            </w:pPr>
            <w:r w:rsidRPr="0014042A">
              <w:rPr>
                <w:rFonts w:ascii="Segoe UI Semilight" w:hAnsi="Segoe UI Semilight" w:cs="Segoe UI Semilight"/>
                <w:sz w:val="18"/>
                <w:szCs w:val="18"/>
                <w:lang w:val="es-ES_tradnl"/>
              </w:rPr>
              <w:t>La Consultoría realizada es un caso de éxito en IPM. En el año 2019, se ve la necesidad de hacer actualización en los procesos de trabajo y ésta se lleva a cabo bajo los mismos parámetros utilizados por la Consultora Nancy Jaspers, quien proporcionó todas las herramientas para que el mismo equipo de trabajo del IPM, realice las actualizaciones necesarias.</w:t>
            </w:r>
          </w:p>
          <w:p w14:paraId="2865E908" w:rsidR="00EF711A" w:rsidRPr="0014042A" w:rsidRDefault="00EF711A" w:rsidP="00DF326F">
            <w:pPr>
              <w:rPr>
                <w:rFonts w:ascii="Segoe UI Semilight" w:hAnsi="Segoe UI Semilight" w:cs="Segoe UI Semilight"/>
                <w:sz w:val="18"/>
                <w:szCs w:val="18"/>
                <w:lang w:val="es-ES_tradnl"/>
              </w:rPr>
            </w:pPr>
          </w:p>
        </w:tc>
      </w:tr>
    </w:tbl>
    <w:p w14:paraId="38C692FA" w:rsidR="00D26008" w:rsidRDefault="00D26008" w:rsidP="00AF3657">
      <w:pPr>
        <w:pStyle w:val="ListParagraph"/>
        <w:spacing w:line="240" w:lineRule="auto"/>
        <w:ind w:left="0" w:right="85"/>
        <w:rPr>
          <w:rFonts w:ascii="Segoe UI Semilight" w:hAnsi="Segoe UI Semilight" w:cs="Segoe UI Semilight"/>
          <w:b/>
          <w:sz w:val="20"/>
          <w:szCs w:val="20"/>
        </w:rPr>
      </w:pPr>
    </w:p>
    <w:p w14:paraId="723DABC8" w:rsidR="009D1512" w:rsidRDefault="009D1512" w:rsidP="00AF3657">
      <w:pPr>
        <w:pStyle w:val="ListParagraph"/>
        <w:spacing w:line="240" w:lineRule="auto"/>
        <w:ind w:left="0" w:right="85"/>
        <w:rPr>
          <w:rFonts w:ascii="Segoe UI Semilight" w:hAnsi="Segoe UI Semilight" w:cs="Segoe UI Semilight"/>
          <w:b/>
          <w:sz w:val="20"/>
          <w:szCs w:val="20"/>
        </w:rPr>
      </w:pPr>
    </w:p>
    <w:p w14:paraId="1CFC664F" w:rsidR="0059342F" w:rsidRDefault="0059342F" w:rsidP="00AF3657">
      <w:pPr>
        <w:pStyle w:val="ListParagraph"/>
        <w:spacing w:line="240" w:lineRule="auto"/>
        <w:ind w:left="0" w:right="85"/>
        <w:rPr>
          <w:rFonts w:ascii="Segoe UI Semilight" w:hAnsi="Segoe UI Semilight" w:cs="Segoe UI Semilight"/>
          <w:b/>
          <w:sz w:val="20"/>
          <w:szCs w:val="20"/>
        </w:rPr>
      </w:pPr>
    </w:p>
    <w:p w14:paraId="0D38934C" w:rsidR="00694BC8" w:rsidRDefault="00694BC8" w:rsidP="00AF3657">
      <w:pPr>
        <w:pStyle w:val="ListParagraph"/>
        <w:spacing w:line="240" w:lineRule="auto"/>
        <w:ind w:left="0" w:right="85"/>
        <w:rPr>
          <w:rFonts w:ascii="Segoe UI Semilight" w:hAnsi="Segoe UI Semilight" w:cs="Segoe UI Semilight"/>
          <w:b/>
          <w:sz w:val="20"/>
          <w:szCs w:val="20"/>
        </w:rPr>
      </w:pPr>
    </w:p>
    <w:p w14:paraId="609FF3E6" w:rsidR="0059342F" w:rsidRDefault="0059342F" w:rsidP="00AF3657">
      <w:pPr>
        <w:pStyle w:val="ListParagraph"/>
        <w:spacing w:line="240" w:lineRule="auto"/>
        <w:ind w:left="0" w:right="85"/>
        <w:rPr>
          <w:rFonts w:ascii="Segoe UI Semilight" w:hAnsi="Segoe UI Semilight" w:cs="Segoe UI Semilight"/>
          <w:b/>
          <w:sz w:val="20"/>
          <w:szCs w:val="20"/>
        </w:rPr>
      </w:pPr>
    </w:p>
    <w:p w14:paraId="3916011C" w:rsidR="00C25C51" w:rsidRDefault="00353CC4" w:rsidP="00AF3657">
      <w:pPr>
        <w:pStyle w:val="ListParagraph"/>
        <w:spacing w:line="240" w:lineRule="auto"/>
        <w:ind w:left="0" w:right="85"/>
        <w:rPr>
          <w:rFonts w:ascii="Segoe UI Semilight" w:hAnsi="Segoe UI Semilight" w:cs="Segoe UI Semilight"/>
          <w:sz w:val="21"/>
          <w:szCs w:val="21"/>
        </w:rPr>
      </w:pPr>
      <w:r w:rsidRPr="00C25C51">
        <w:rPr>
          <w:rFonts w:ascii="Segoe UI Semilight" w:hAnsi="Segoe UI Semilight" w:cs="Segoe UI Semilight"/>
          <w:b/>
          <w:sz w:val="21"/>
          <w:szCs w:val="21"/>
          <w:u w:val="single"/>
        </w:rPr>
        <w:t>Producto 2:</w:t>
      </w:r>
      <w:r w:rsidRPr="00C25C51">
        <w:rPr>
          <w:rFonts w:ascii="Segoe UI Semilight" w:hAnsi="Segoe UI Semilight" w:cs="Segoe UI Semilight"/>
          <w:sz w:val="21"/>
          <w:szCs w:val="21"/>
          <w:u w:val="single"/>
        </w:rPr>
        <w:t xml:space="preserve"> </w:t>
      </w:r>
    </w:p>
    <w:p w14:paraId="680D9C74" w:rsidR="008B597A" w:rsidRPr="00C70468" w:rsidRDefault="00353CC4" w:rsidP="00AF3657">
      <w:pPr>
        <w:pStyle w:val="ListParagraph"/>
        <w:spacing w:line="240" w:lineRule="auto"/>
        <w:ind w:left="0" w:right="85"/>
        <w:rPr>
          <w:rFonts w:ascii="Segoe UI Semilight" w:hAnsi="Segoe UI Semilight" w:cs="Segoe UI Semilight"/>
          <w:sz w:val="21"/>
          <w:szCs w:val="21"/>
        </w:rPr>
      </w:pPr>
      <w:r w:rsidRPr="00C70468">
        <w:rPr>
          <w:rFonts w:ascii="Segoe UI Semilight" w:hAnsi="Segoe UI Semilight" w:cs="Segoe UI Semilight"/>
          <w:sz w:val="21"/>
          <w:szCs w:val="21"/>
        </w:rPr>
        <w:t>Metodología de gestión de procesos y de gestión del cambio personalizada al IPM</w:t>
      </w:r>
      <w:r w:rsidR="002B0815" w:rsidRPr="00C70468">
        <w:rPr>
          <w:rFonts w:ascii="Segoe UI Semilight" w:hAnsi="Segoe UI Semilight" w:cs="Segoe UI Semilight"/>
          <w:sz w:val="21"/>
          <w:szCs w:val="21"/>
        </w:rPr>
        <w:t xml:space="preserve">; rediseño de los procesos del Instituto en base a las tecnologías que los automatizan con sus respectivos indicadores de costo, tiempo y calidad. </w:t>
      </w:r>
    </w:p>
    <w:p w14:paraId="6663C84B" w:rsidR="00C70468" w:rsidRPr="00C25C51" w:rsidRDefault="00C70468" w:rsidP="00C70468">
      <w:pPr>
        <w:pStyle w:val="NoSpacing"/>
        <w:rPr>
          <w:lang w:val="es-HN"/>
        </w:rPr>
      </w:pPr>
    </w:p>
    <w:p w14:paraId="62A50B6D" w:rsidR="00294025" w:rsidRPr="00C70468" w:rsidRDefault="00294025" w:rsidP="00AF3657">
      <w:pPr>
        <w:outlineLvl w:val="0"/>
        <w:rPr>
          <w:rFonts w:ascii="Segoe UI Semilight" w:hAnsi="Segoe UI Semilight" w:cs="Segoe UI Semilight"/>
          <w:b/>
          <w:sz w:val="21"/>
          <w:szCs w:val="21"/>
        </w:rPr>
      </w:pPr>
      <w:r w:rsidRPr="00C70468">
        <w:rPr>
          <w:rFonts w:ascii="Segoe UI Semilight" w:hAnsi="Segoe UI Semilight" w:cs="Segoe UI Semilight"/>
          <w:b/>
          <w:sz w:val="21"/>
          <w:szCs w:val="21"/>
        </w:rPr>
        <w:t xml:space="preserve">Plan de trabajo: </w:t>
      </w:r>
    </w:p>
    <w:p w14:paraId="3BBDBAE4" w:rsidR="00294025" w:rsidRPr="00C70468" w:rsidRDefault="00294025" w:rsidP="00AF3657">
      <w:pPr>
        <w:rPr>
          <w:rFonts w:ascii="Segoe UI Semilight" w:hAnsi="Segoe UI Semilight" w:cs="Segoe UI Semilight"/>
          <w:b/>
          <w:sz w:val="21"/>
          <w:szCs w:val="21"/>
        </w:rPr>
      </w:pPr>
      <w:r w:rsidRPr="00C70468">
        <w:rPr>
          <w:rFonts w:ascii="Segoe UI Semilight" w:hAnsi="Segoe UI Semilight" w:cs="Segoe UI Semilight"/>
          <w:sz w:val="21"/>
          <w:szCs w:val="21"/>
        </w:rPr>
        <w:t>Cronograma de actividades a realizar que incluya fechas, tiempos requeridos, involucrados y recursos necesarios.</w:t>
      </w:r>
    </w:p>
    <w:p w14:paraId="24C043D6" w:rsidR="00C70468" w:rsidRPr="00C25C51" w:rsidRDefault="00C70468" w:rsidP="00C70468">
      <w:pPr>
        <w:pStyle w:val="NoSpacing"/>
        <w:rPr>
          <w:lang w:val="es-HN"/>
        </w:rPr>
      </w:pPr>
    </w:p>
    <w:p w14:paraId="7BED64DA" w:rsidR="00294025" w:rsidRPr="00C70468" w:rsidRDefault="00294025" w:rsidP="00AF3657">
      <w:pPr>
        <w:outlineLvl w:val="0"/>
        <w:rPr>
          <w:rFonts w:ascii="Segoe UI Semilight" w:hAnsi="Segoe UI Semilight" w:cs="Segoe UI Semilight"/>
          <w:b/>
          <w:sz w:val="21"/>
          <w:szCs w:val="21"/>
        </w:rPr>
      </w:pPr>
      <w:r w:rsidRPr="00C70468">
        <w:rPr>
          <w:rFonts w:ascii="Segoe UI Semilight" w:hAnsi="Segoe UI Semilight" w:cs="Segoe UI Semilight"/>
          <w:b/>
          <w:sz w:val="21"/>
          <w:szCs w:val="21"/>
        </w:rPr>
        <w:t xml:space="preserve">Actualización de Procesos: </w:t>
      </w:r>
    </w:p>
    <w:p w14:paraId="12F2CFC1" w:rsidR="00294025" w:rsidRPr="00C70468" w:rsidRDefault="00294025" w:rsidP="00AF3657">
      <w:pPr>
        <w:rPr>
          <w:rFonts w:ascii="Segoe UI Semilight" w:hAnsi="Segoe UI Semilight" w:cs="Segoe UI Semilight"/>
          <w:sz w:val="21"/>
          <w:szCs w:val="21"/>
        </w:rPr>
      </w:pPr>
      <w:r w:rsidRPr="00C70468">
        <w:rPr>
          <w:rFonts w:ascii="Segoe UI Semilight" w:hAnsi="Segoe UI Semilight" w:cs="Segoe UI Semilight"/>
          <w:sz w:val="21"/>
          <w:szCs w:val="21"/>
        </w:rPr>
        <w:t>Revisión y actualización de los procesos críticos y sus subprocesos documentados en base a la norma ISO 9001-2015 tomando en cuenta los cambios derivados de la implementación del nuevo sistema de información del Instituto.</w:t>
      </w:r>
    </w:p>
    <w:p w14:paraId="386D17AD" w:rsidR="00C70468" w:rsidRPr="00C25C51" w:rsidRDefault="00C70468" w:rsidP="00C70468">
      <w:pPr>
        <w:pStyle w:val="NoSpacing"/>
        <w:rPr>
          <w:lang w:val="es-HN"/>
        </w:rPr>
      </w:pPr>
    </w:p>
    <w:p w14:paraId="169E6E37" w:rsidR="00294025" w:rsidRPr="00C70468" w:rsidRDefault="00294025" w:rsidP="00AF3657">
      <w:pPr>
        <w:outlineLvl w:val="0"/>
        <w:rPr>
          <w:rFonts w:ascii="Segoe UI Semilight" w:hAnsi="Segoe UI Semilight" w:cs="Segoe UI Semilight"/>
          <w:b/>
          <w:sz w:val="21"/>
          <w:szCs w:val="21"/>
        </w:rPr>
      </w:pPr>
      <w:r w:rsidRPr="00C70468">
        <w:rPr>
          <w:rFonts w:ascii="Segoe UI Semilight" w:hAnsi="Segoe UI Semilight" w:cs="Segoe UI Semilight"/>
          <w:b/>
          <w:sz w:val="21"/>
          <w:szCs w:val="21"/>
        </w:rPr>
        <w:t>Manual de Gestión de Procesos:</w:t>
      </w:r>
    </w:p>
    <w:p w14:paraId="5E3248DF" w:rsidR="00294025" w:rsidRPr="00C70468" w:rsidRDefault="00294025" w:rsidP="00AF3657">
      <w:pPr>
        <w:rPr>
          <w:rFonts w:ascii="Segoe UI Semilight" w:hAnsi="Segoe UI Semilight" w:cs="Segoe UI Semilight"/>
          <w:sz w:val="21"/>
          <w:szCs w:val="21"/>
        </w:rPr>
      </w:pPr>
      <w:r w:rsidRPr="00C70468">
        <w:rPr>
          <w:rFonts w:ascii="Segoe UI Semilight" w:hAnsi="Segoe UI Semilight" w:cs="Segoe UI Semilight"/>
          <w:sz w:val="21"/>
          <w:szCs w:val="21"/>
        </w:rPr>
        <w:t>Manual de gestión, documentación y medición de los procesos del Instituto en base a la Norma ISO-9001-2015.</w:t>
      </w:r>
    </w:p>
    <w:p w14:paraId="496E6F88" w:rsidR="00C70468" w:rsidRPr="00C25C51" w:rsidRDefault="00C70468" w:rsidP="00C70468">
      <w:pPr>
        <w:pStyle w:val="NoSpacing"/>
        <w:rPr>
          <w:lang w:val="es-HN"/>
        </w:rPr>
      </w:pPr>
    </w:p>
    <w:p w14:paraId="6A2C8BA4" w:rsidR="00294025" w:rsidRPr="00C70468" w:rsidRDefault="00294025" w:rsidP="00AF3657">
      <w:pPr>
        <w:outlineLvl w:val="0"/>
        <w:rPr>
          <w:rFonts w:ascii="Segoe UI Semilight" w:hAnsi="Segoe UI Semilight" w:cs="Segoe UI Semilight"/>
          <w:sz w:val="21"/>
          <w:szCs w:val="21"/>
        </w:rPr>
      </w:pPr>
      <w:r w:rsidRPr="00C70468">
        <w:rPr>
          <w:rFonts w:ascii="Segoe UI Semilight" w:hAnsi="Segoe UI Semilight" w:cs="Segoe UI Semilight"/>
          <w:b/>
          <w:sz w:val="21"/>
          <w:szCs w:val="21"/>
        </w:rPr>
        <w:t>Balance Scorecard:</w:t>
      </w:r>
      <w:r w:rsidRPr="00C70468">
        <w:rPr>
          <w:rFonts w:ascii="Segoe UI Semilight" w:hAnsi="Segoe UI Semilight" w:cs="Segoe UI Semilight"/>
          <w:sz w:val="21"/>
          <w:szCs w:val="21"/>
        </w:rPr>
        <w:t xml:space="preserve"> </w:t>
      </w:r>
    </w:p>
    <w:p w14:paraId="1D428957" w:rsidR="00294025" w:rsidRPr="00C70468" w:rsidRDefault="00294025" w:rsidP="00AF3657">
      <w:pPr>
        <w:rPr>
          <w:rFonts w:ascii="Segoe UI Semilight" w:hAnsi="Segoe UI Semilight" w:cs="Segoe UI Semilight"/>
          <w:sz w:val="21"/>
          <w:szCs w:val="21"/>
        </w:rPr>
      </w:pPr>
      <w:r w:rsidRPr="00C70468">
        <w:rPr>
          <w:rFonts w:ascii="Segoe UI Semilight" w:hAnsi="Segoe UI Semilight" w:cs="Segoe UI Semilight"/>
          <w:sz w:val="21"/>
          <w:szCs w:val="21"/>
        </w:rPr>
        <w:t>Balance Scorecard (Cuadro de Mando Integral) de los procesos críticos del IPM y sus subprocesos, que incluya como mínimo los indicadores siguientes: desempeño, tiempo, costo, calidad y riesgos.</w:t>
      </w:r>
    </w:p>
    <w:p w14:paraId="32EB5887" w:rsidR="00C70468" w:rsidRPr="00C25C51" w:rsidRDefault="00C70468" w:rsidP="00C70468">
      <w:pPr>
        <w:pStyle w:val="NoSpacing"/>
        <w:rPr>
          <w:lang w:val="es-HN"/>
        </w:rPr>
      </w:pPr>
    </w:p>
    <w:p w14:paraId="313D9446" w:rsidR="00353CC4" w:rsidRPr="00C70468" w:rsidRDefault="00294025" w:rsidP="00B2686D">
      <w:pPr>
        <w:rPr>
          <w:rFonts w:ascii="Segoe UI Semilight" w:hAnsi="Segoe UI Semilight" w:cs="Segoe UI Semilight"/>
          <w:b/>
          <w:sz w:val="21"/>
          <w:szCs w:val="21"/>
        </w:rPr>
      </w:pPr>
      <w:r w:rsidRPr="00C70468">
        <w:rPr>
          <w:rFonts w:ascii="Segoe UI Semilight" w:hAnsi="Segoe UI Semilight" w:cs="Segoe UI Semilight"/>
          <w:b/>
          <w:sz w:val="21"/>
          <w:szCs w:val="21"/>
        </w:rPr>
        <w:t>Flujos y documentación de procesos críticos en Sistema de BPM:</w:t>
      </w:r>
      <w:r w:rsidRPr="00C70468">
        <w:rPr>
          <w:rFonts w:ascii="Segoe UI Semilight" w:hAnsi="Segoe UI Semilight" w:cs="Segoe UI Semilight"/>
          <w:sz w:val="21"/>
          <w:szCs w:val="21"/>
        </w:rPr>
        <w:t xml:space="preserve"> Diagramas y documentación de los procesos críticos utilizando el lenguaje BPMN e implementados en el Oracle Business Process Management Suite instalado en el Instituto</w:t>
      </w:r>
      <w:r w:rsidRPr="00C70468">
        <w:rPr>
          <w:rFonts w:ascii="Segoe UI Semilight" w:hAnsi="Segoe UI Semilight" w:cs="Segoe UI Semilight"/>
          <w:b/>
          <w:sz w:val="21"/>
          <w:szCs w:val="21"/>
        </w:rPr>
        <w:t xml:space="preserve"> </w:t>
      </w:r>
    </w:p>
    <w:p w14:paraId="26986767" w:rsidR="009D1512" w:rsidRDefault="009D1512" w:rsidP="00B2686D">
      <w:pPr>
        <w:rPr>
          <w:rFonts w:ascii="Segoe UI Semilight" w:hAnsi="Segoe UI Semilight" w:cs="Segoe UI Semilight"/>
          <w:b/>
          <w:sz w:val="20"/>
          <w:szCs w:val="20"/>
        </w:rPr>
      </w:pPr>
    </w:p>
    <w:p w14:paraId="37BC7FC4" w:rsidR="009D1512" w:rsidRDefault="009D1512" w:rsidP="00B2686D">
      <w:pPr>
        <w:rPr>
          <w:rFonts w:ascii="Segoe UI Semilight" w:hAnsi="Segoe UI Semilight" w:cs="Segoe UI Semilight"/>
          <w:b/>
          <w:sz w:val="20"/>
          <w:szCs w:val="20"/>
        </w:rPr>
      </w:pPr>
    </w:p>
    <w:p w14:paraId="6991A0AD" w:rsidR="009D1512" w:rsidRDefault="009D1512" w:rsidP="00B2686D">
      <w:pPr>
        <w:rPr>
          <w:rFonts w:ascii="Segoe UI Semilight" w:hAnsi="Segoe UI Semilight" w:cs="Segoe UI Semilight"/>
          <w:b/>
          <w:sz w:val="20"/>
          <w:szCs w:val="20"/>
        </w:rPr>
      </w:pPr>
    </w:p>
    <w:p w14:paraId="73F830CA" w:rsidR="009D1512" w:rsidRDefault="009D1512" w:rsidP="00B2686D">
      <w:pPr>
        <w:rPr>
          <w:rFonts w:ascii="Segoe UI Semilight" w:hAnsi="Segoe UI Semilight" w:cs="Segoe UI Semilight"/>
          <w:b/>
          <w:sz w:val="20"/>
          <w:szCs w:val="20"/>
        </w:rPr>
      </w:pPr>
    </w:p>
    <w:p w14:paraId="598743EA" w:rsidR="009D1512" w:rsidRDefault="009D1512" w:rsidP="00B2686D">
      <w:pPr>
        <w:rPr>
          <w:rFonts w:ascii="Segoe UI Semilight" w:hAnsi="Segoe UI Semilight" w:cs="Segoe UI Semilight"/>
          <w:b/>
          <w:sz w:val="20"/>
          <w:szCs w:val="20"/>
        </w:rPr>
      </w:pPr>
    </w:p>
    <w:p w14:paraId="757208F4" w:rsidR="008B5AEC" w:rsidRDefault="008B5AEC" w:rsidP="00B2686D">
      <w:pPr>
        <w:rPr>
          <w:rFonts w:ascii="Segoe UI Semilight" w:hAnsi="Segoe UI Semilight" w:cs="Segoe UI Semilight"/>
          <w:b/>
          <w:sz w:val="20"/>
          <w:szCs w:val="20"/>
        </w:rPr>
      </w:pPr>
    </w:p>
    <w:p w14:paraId="45580596" w:rsidR="008B5AEC" w:rsidRPr="00B2686D" w:rsidRDefault="008B5AEC" w:rsidP="00B2686D">
      <w:pPr>
        <w:rPr>
          <w:rFonts w:ascii="Segoe UI Semilight" w:hAnsi="Segoe UI Semilight" w:cs="Segoe UI Semilight"/>
          <w:b/>
          <w:sz w:val="20"/>
          <w:szCs w:val="20"/>
        </w:rPr>
      </w:pPr>
    </w:p>
    <w:tbl>
      <w:tblPr>
        <w:tblStyle w:val="TableGrid"/>
        <w:tblW w:w="14008" w:type="dxa"/>
        <w:tblLook w:val="04A0" w:firstRow="1" w:lastRow="0" w:firstColumn="1" w:lastColumn="0" w:noHBand="0" w:noVBand="1"/>
      </w:tblPr>
      <w:tblGrid>
        <w:gridCol w:w="5038"/>
        <w:gridCol w:w="3668"/>
        <w:gridCol w:w="3056"/>
        <w:gridCol w:w="2246"/>
      </w:tblGrid>
      <w:tr w14:paraId="20AF6086" w:rsidR="00C01D48" w:rsidRPr="008B5AEC" w:rsidTr="00694BC8">
        <w:trPr>
          <w:trHeight w:val="720"/>
        </w:trPr>
        <w:tc>
          <w:tcPr>
            <w:tcW w:w="5038" w:type="dxa"/>
            <w:shd w:val="clear" w:color="auto" w:fill="E0E0E0"/>
            <w:vAlign w:val="center"/>
          </w:tcPr>
          <w:p w14:paraId="1357AE91" w:rsidR="00EF711A" w:rsidRPr="008B5AEC" w:rsidRDefault="00EF711A" w:rsidP="00AF3657">
            <w:pPr>
              <w:rPr>
                <w:rFonts w:ascii="Segoe UI Semilight" w:hAnsi="Segoe UI Semilight" w:cs="Segoe UI Semilight"/>
                <w:b/>
                <w:sz w:val="18"/>
                <w:szCs w:val="18"/>
                <w:lang w:val="es-ES_tradnl"/>
              </w:rPr>
            </w:pPr>
            <w:r w:rsidRPr="008B5AEC">
              <w:rPr>
                <w:rFonts w:ascii="Segoe UI Semilight" w:hAnsi="Segoe UI Semilight" w:cs="Segoe UI Semilight"/>
                <w:b/>
                <w:sz w:val="18"/>
                <w:szCs w:val="18"/>
              </w:rPr>
              <w:t>Línea base, indicador y meta prevista.</w:t>
            </w:r>
          </w:p>
        </w:tc>
        <w:tc>
          <w:tcPr>
            <w:tcW w:w="3668" w:type="dxa"/>
            <w:shd w:val="clear" w:color="auto" w:fill="E0E0E0"/>
            <w:vAlign w:val="center"/>
          </w:tcPr>
          <w:p w14:paraId="1116DE7B" w:rsidR="00EF711A" w:rsidRPr="008B5AEC" w:rsidRDefault="00EF711A" w:rsidP="00C70468">
            <w:pPr>
              <w:jc w:val="center"/>
              <w:rPr>
                <w:rFonts w:ascii="Segoe UI Semilight" w:hAnsi="Segoe UI Semilight" w:cs="Segoe UI Semilight"/>
                <w:b/>
                <w:sz w:val="18"/>
                <w:szCs w:val="18"/>
                <w:lang w:val="es-ES_tradnl"/>
              </w:rPr>
            </w:pPr>
            <w:r w:rsidRPr="008B5AEC">
              <w:rPr>
                <w:rFonts w:ascii="Segoe UI Semilight" w:hAnsi="Segoe UI Semilight" w:cs="Segoe UI Semilight"/>
                <w:b/>
                <w:sz w:val="18"/>
                <w:szCs w:val="18"/>
                <w:lang w:val="es-ES_tradnl"/>
              </w:rPr>
              <w:t>Avance a la fecha. (Incluir datos)</w:t>
            </w:r>
          </w:p>
        </w:tc>
        <w:tc>
          <w:tcPr>
            <w:tcW w:w="3056" w:type="dxa"/>
            <w:shd w:val="clear" w:color="auto" w:fill="E0E0E0"/>
            <w:vAlign w:val="center"/>
          </w:tcPr>
          <w:p w14:paraId="10A4E95F" w:rsidR="00EF711A" w:rsidRPr="008B5AEC" w:rsidRDefault="00EF711A" w:rsidP="00AF3657">
            <w:pPr>
              <w:rPr>
                <w:rFonts w:ascii="Segoe UI Semilight" w:hAnsi="Segoe UI Semilight" w:cs="Segoe UI Semilight"/>
                <w:b/>
                <w:sz w:val="18"/>
                <w:szCs w:val="18"/>
                <w:lang w:val="es-ES_tradnl"/>
              </w:rPr>
            </w:pPr>
            <w:r w:rsidRPr="008B5AEC">
              <w:rPr>
                <w:rFonts w:ascii="Segoe UI Semilight" w:hAnsi="Segoe UI Semilight" w:cs="Segoe UI Semilight"/>
                <w:b/>
                <w:sz w:val="18"/>
                <w:szCs w:val="18"/>
                <w:lang w:val="es-ES_tradnl"/>
              </w:rPr>
              <w:t>Evidencias sobre los logros alcanzados a la fecha (Incluir lista de evidencias como anexo).</w:t>
            </w:r>
          </w:p>
        </w:tc>
        <w:tc>
          <w:tcPr>
            <w:tcW w:w="2246" w:type="dxa"/>
            <w:shd w:val="clear" w:color="auto" w:fill="E0E0E0"/>
            <w:vAlign w:val="center"/>
          </w:tcPr>
          <w:p w14:paraId="42519C5E" w:rsidR="00EF711A" w:rsidRPr="008B5AEC" w:rsidRDefault="00EF711A" w:rsidP="00C70468">
            <w:pPr>
              <w:jc w:val="center"/>
              <w:rPr>
                <w:rFonts w:ascii="Segoe UI Semilight" w:hAnsi="Segoe UI Semilight" w:cs="Segoe UI Semilight"/>
                <w:b/>
                <w:sz w:val="18"/>
                <w:szCs w:val="18"/>
                <w:lang w:val="es-ES_tradnl"/>
              </w:rPr>
            </w:pPr>
            <w:r w:rsidRPr="008B5AEC">
              <w:rPr>
                <w:rFonts w:ascii="Segoe UI Semilight" w:hAnsi="Segoe UI Semilight" w:cs="Segoe UI Semilight"/>
                <w:b/>
                <w:sz w:val="18"/>
                <w:szCs w:val="18"/>
                <w:lang w:val="es-ES_tradnl"/>
              </w:rPr>
              <w:t>Dificultades y lecciones aprendidas</w:t>
            </w:r>
          </w:p>
        </w:tc>
      </w:tr>
      <w:tr w14:paraId="69EEF915" w:rsidR="00C01D48" w:rsidRPr="008B5AEC" w:rsidTr="00694BC8">
        <w:trPr>
          <w:trHeight w:val="7426"/>
        </w:trPr>
        <w:tc>
          <w:tcPr>
            <w:tcW w:w="5038" w:type="dxa"/>
          </w:tcPr>
          <w:p w14:paraId="660955C5" w:rsidR="00EF711A" w:rsidRPr="008B5AEC" w:rsidRDefault="00093089" w:rsidP="00AF3657">
            <w:pPr>
              <w:rPr>
                <w:rFonts w:ascii="Segoe UI Semilight" w:hAnsi="Segoe UI Semilight" w:cs="Segoe UI Semilight"/>
                <w:b/>
                <w:sz w:val="18"/>
                <w:szCs w:val="18"/>
                <w:u w:val="single"/>
                <w:lang w:val="es-ES_tradnl"/>
              </w:rPr>
            </w:pPr>
            <w:r w:rsidRPr="008B5AEC">
              <w:rPr>
                <w:rFonts w:ascii="Segoe UI Semilight" w:hAnsi="Segoe UI Semilight" w:cs="Segoe UI Semilight"/>
                <w:b/>
                <w:sz w:val="18"/>
                <w:szCs w:val="18"/>
                <w:u w:val="single"/>
                <w:lang w:val="es-ES_tradnl"/>
              </w:rPr>
              <w:t>Línea</w:t>
            </w:r>
            <w:r w:rsidR="00353CC4" w:rsidRPr="008B5AEC">
              <w:rPr>
                <w:rFonts w:ascii="Segoe UI Semilight" w:hAnsi="Segoe UI Semilight" w:cs="Segoe UI Semilight"/>
                <w:b/>
                <w:sz w:val="18"/>
                <w:szCs w:val="18"/>
                <w:u w:val="single"/>
                <w:lang w:val="es-ES_tradnl"/>
              </w:rPr>
              <w:t xml:space="preserve"> Base </w:t>
            </w:r>
          </w:p>
          <w:p w14:paraId="4C1C70E8" w:rsidR="00353CC4" w:rsidRPr="008B5AEC" w:rsidRDefault="00353CC4"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Contrato y plan de trabajo de implementación de Software BYTE</w:t>
            </w:r>
          </w:p>
          <w:p w14:paraId="23321ABF" w:rsidR="00DE46D1" w:rsidRPr="008B5AEC" w:rsidRDefault="00DE46D1" w:rsidP="00AF3657">
            <w:pPr>
              <w:pStyle w:val="ListParagraph"/>
              <w:ind w:left="0" w:right="85"/>
              <w:rPr>
                <w:rFonts w:ascii="Segoe UI Semilight" w:hAnsi="Segoe UI Semilight" w:cs="Segoe UI Semilight"/>
                <w:sz w:val="18"/>
                <w:szCs w:val="18"/>
              </w:rPr>
            </w:pPr>
          </w:p>
          <w:p w14:paraId="4BF38217" w:rsidR="00DE46D1" w:rsidRPr="008B5AEC" w:rsidRDefault="00DE46D1" w:rsidP="00AF3657">
            <w:pPr>
              <w:pStyle w:val="ListParagraph"/>
              <w:ind w:left="0" w:right="85"/>
              <w:rPr>
                <w:rFonts w:ascii="Segoe UI Semilight" w:hAnsi="Segoe UI Semilight" w:cs="Segoe UI Semilight"/>
                <w:sz w:val="18"/>
                <w:szCs w:val="18"/>
              </w:rPr>
            </w:pPr>
          </w:p>
          <w:p w14:paraId="7B73A389" w:rsidR="00DE46D1" w:rsidRPr="008B5AEC" w:rsidRDefault="00DE46D1" w:rsidP="00AF3657">
            <w:pPr>
              <w:pStyle w:val="ListParagraph"/>
              <w:ind w:left="0" w:right="85"/>
              <w:rPr>
                <w:rFonts w:ascii="Segoe UI Semilight" w:hAnsi="Segoe UI Semilight" w:cs="Segoe UI Semilight"/>
                <w:b/>
                <w:sz w:val="18"/>
                <w:szCs w:val="18"/>
                <w:u w:val="single"/>
              </w:rPr>
            </w:pPr>
            <w:r w:rsidRPr="008B5AEC">
              <w:rPr>
                <w:rFonts w:ascii="Segoe UI Semilight" w:hAnsi="Segoe UI Semilight" w:cs="Segoe UI Semilight"/>
                <w:b/>
                <w:sz w:val="18"/>
                <w:szCs w:val="18"/>
                <w:u w:val="single"/>
              </w:rPr>
              <w:t>Indicadores:</w:t>
            </w:r>
          </w:p>
          <w:p w14:paraId="32EEB4C8" w:rsidR="00CB2367" w:rsidRPr="008B5AEC" w:rsidRDefault="00042FCE" w:rsidP="00AF3657">
            <w:pPr>
              <w:pStyle w:val="ListParagraph"/>
              <w:numPr>
                <w:ilvl w:val="0"/>
                <w:numId w:val="42"/>
              </w:numPr>
              <w:ind w:left="318" w:right="85" w:hanging="284"/>
              <w:rPr>
                <w:rFonts w:ascii="Segoe UI Semilight" w:hAnsi="Segoe UI Semilight" w:cs="Segoe UI Semilight"/>
                <w:sz w:val="18"/>
                <w:szCs w:val="18"/>
              </w:rPr>
            </w:pPr>
            <w:r w:rsidRPr="008B5AEC">
              <w:rPr>
                <w:rFonts w:ascii="Segoe UI Semilight" w:hAnsi="Segoe UI Semilight" w:cs="Segoe UI Semilight"/>
                <w:sz w:val="18"/>
                <w:szCs w:val="18"/>
              </w:rPr>
              <w:t>Número</w:t>
            </w:r>
            <w:r w:rsidR="00CB2367" w:rsidRPr="008B5AEC">
              <w:rPr>
                <w:rFonts w:ascii="Segoe UI Semilight" w:hAnsi="Segoe UI Semilight" w:cs="Segoe UI Semilight"/>
                <w:sz w:val="18"/>
                <w:szCs w:val="18"/>
              </w:rPr>
              <w:t xml:space="preserve"> de </w:t>
            </w:r>
            <w:r w:rsidR="00DE46D1" w:rsidRPr="008B5AEC">
              <w:rPr>
                <w:rFonts w:ascii="Segoe UI Semilight" w:hAnsi="Segoe UI Semilight" w:cs="Segoe UI Semilight"/>
                <w:sz w:val="18"/>
                <w:szCs w:val="18"/>
              </w:rPr>
              <w:t>procesos revisados y actualizados de acuerdo a tecnología.</w:t>
            </w:r>
          </w:p>
          <w:p w14:paraId="06C720C9" w:rsidR="00DE46D1" w:rsidRPr="008B5AEC" w:rsidRDefault="00CB2367" w:rsidP="00AF3657">
            <w:pPr>
              <w:pStyle w:val="ListParagraph"/>
              <w:numPr>
                <w:ilvl w:val="0"/>
                <w:numId w:val="42"/>
              </w:numPr>
              <w:ind w:left="318" w:right="85" w:hanging="284"/>
              <w:rPr>
                <w:rFonts w:ascii="Segoe UI Semilight" w:hAnsi="Segoe UI Semilight" w:cs="Segoe UI Semilight"/>
                <w:sz w:val="18"/>
                <w:szCs w:val="18"/>
              </w:rPr>
            </w:pPr>
            <w:r w:rsidRPr="008B5AEC">
              <w:rPr>
                <w:rFonts w:ascii="Segoe UI Semilight" w:hAnsi="Segoe UI Semilight" w:cs="Segoe UI Semilight"/>
                <w:sz w:val="18"/>
                <w:szCs w:val="18"/>
              </w:rPr>
              <w:t>Porcentaje de procesos automatizados</w:t>
            </w:r>
          </w:p>
          <w:p w14:paraId="7CD82365" w:rsidR="00DE46D1" w:rsidRPr="008B5AEC" w:rsidRDefault="00DE46D1" w:rsidP="00AF3657">
            <w:pPr>
              <w:pStyle w:val="ListParagraph"/>
              <w:numPr>
                <w:ilvl w:val="0"/>
                <w:numId w:val="42"/>
              </w:numPr>
              <w:ind w:left="318" w:right="85" w:hanging="284"/>
              <w:rPr>
                <w:rFonts w:ascii="Segoe UI Semilight" w:hAnsi="Segoe UI Semilight" w:cs="Segoe UI Semilight"/>
                <w:sz w:val="18"/>
                <w:szCs w:val="18"/>
              </w:rPr>
            </w:pPr>
            <w:r w:rsidRPr="008B5AEC">
              <w:rPr>
                <w:rFonts w:ascii="Segoe UI Semilight" w:hAnsi="Segoe UI Semilight" w:cs="Segoe UI Semilight"/>
                <w:sz w:val="18"/>
                <w:szCs w:val="18"/>
              </w:rPr>
              <w:t>Porcentaje de procesos con sus respectivos indicadores de tiempo, costo y calidad.</w:t>
            </w:r>
          </w:p>
          <w:p w14:paraId="16F0F9FA" w:rsidR="00DE46D1" w:rsidRPr="008B5AEC" w:rsidRDefault="00DE46D1" w:rsidP="00AF3657">
            <w:pPr>
              <w:pStyle w:val="ListParagraph"/>
              <w:numPr>
                <w:ilvl w:val="0"/>
                <w:numId w:val="42"/>
              </w:numPr>
              <w:ind w:left="318" w:right="85" w:hanging="284"/>
              <w:rPr>
                <w:rFonts w:ascii="Segoe UI Semilight" w:hAnsi="Segoe UI Semilight" w:cs="Segoe UI Semilight"/>
                <w:sz w:val="18"/>
                <w:szCs w:val="18"/>
              </w:rPr>
            </w:pPr>
            <w:r w:rsidRPr="008B5AEC">
              <w:rPr>
                <w:rFonts w:ascii="Segoe UI Semilight" w:hAnsi="Segoe UI Semilight" w:cs="Segoe UI Semilight"/>
                <w:sz w:val="18"/>
                <w:szCs w:val="18"/>
              </w:rPr>
              <w:t xml:space="preserve">Metodología y políticas de gestión de procesos elaborada. </w:t>
            </w:r>
          </w:p>
          <w:p w14:paraId="6351AB43" w:rsidR="00DE46D1" w:rsidRPr="008B5AEC" w:rsidRDefault="00DE46D1" w:rsidP="00AF3657">
            <w:pPr>
              <w:pStyle w:val="ListParagraph"/>
              <w:ind w:left="0" w:right="85"/>
              <w:rPr>
                <w:rFonts w:ascii="Segoe UI Semilight" w:hAnsi="Segoe UI Semilight" w:cs="Segoe UI Semilight"/>
                <w:sz w:val="18"/>
                <w:szCs w:val="18"/>
              </w:rPr>
            </w:pPr>
          </w:p>
          <w:p w14:paraId="2B7BF70F" w:rsidR="00DE46D1" w:rsidRPr="008B5AEC" w:rsidRDefault="00DE46D1" w:rsidP="00AF3657">
            <w:pPr>
              <w:pStyle w:val="ListParagraph"/>
              <w:ind w:left="0" w:right="85"/>
              <w:rPr>
                <w:rFonts w:ascii="Segoe UI Semilight" w:hAnsi="Segoe UI Semilight" w:cs="Segoe UI Semilight"/>
                <w:sz w:val="18"/>
                <w:szCs w:val="18"/>
              </w:rPr>
            </w:pPr>
          </w:p>
          <w:p w14:paraId="753FF678" w:rsidR="00DE46D1" w:rsidRPr="008B5AEC" w:rsidRDefault="00093089" w:rsidP="00AF3657">
            <w:pPr>
              <w:pStyle w:val="ListParagraph"/>
              <w:ind w:left="0" w:right="85"/>
              <w:rPr>
                <w:rFonts w:ascii="Segoe UI Semilight" w:hAnsi="Segoe UI Semilight" w:cs="Segoe UI Semilight"/>
                <w:b/>
                <w:sz w:val="18"/>
                <w:szCs w:val="18"/>
                <w:u w:val="single"/>
              </w:rPr>
            </w:pPr>
            <w:r w:rsidRPr="008B5AEC">
              <w:rPr>
                <w:rFonts w:ascii="Segoe UI Semilight" w:hAnsi="Segoe UI Semilight" w:cs="Segoe UI Semilight"/>
                <w:b/>
                <w:sz w:val="18"/>
                <w:szCs w:val="18"/>
                <w:u w:val="single"/>
              </w:rPr>
              <w:t>Meta:</w:t>
            </w:r>
          </w:p>
          <w:p w14:paraId="17661D29" w:rsidR="00093089" w:rsidRPr="008B5AEC" w:rsidRDefault="00CB2367" w:rsidP="00AF3657">
            <w:pPr>
              <w:pStyle w:val="ListParagraph"/>
              <w:ind w:left="0"/>
              <w:rPr>
                <w:rFonts w:ascii="Segoe UI Semilight" w:hAnsi="Segoe UI Semilight" w:cs="Segoe UI Semilight"/>
                <w:sz w:val="18"/>
                <w:szCs w:val="18"/>
              </w:rPr>
            </w:pPr>
            <w:r w:rsidRPr="008B5AEC">
              <w:rPr>
                <w:rFonts w:ascii="Segoe UI Semilight" w:hAnsi="Segoe UI Semilight" w:cs="Segoe UI Semilight"/>
                <w:sz w:val="18"/>
                <w:szCs w:val="18"/>
              </w:rPr>
              <w:t>P</w:t>
            </w:r>
            <w:r w:rsidR="00093089" w:rsidRPr="008B5AEC">
              <w:rPr>
                <w:rFonts w:ascii="Segoe UI Semilight" w:hAnsi="Segoe UI Semilight" w:cs="Segoe UI Semilight"/>
                <w:sz w:val="18"/>
                <w:szCs w:val="18"/>
              </w:rPr>
              <w:t>rocesos institucionales actuales y propuesta de mejora a los procesos actuales en base a los cambios tecnológicos.</w:t>
            </w:r>
          </w:p>
          <w:p w14:paraId="097B1586" w:rsidR="00093089" w:rsidRPr="008B5AEC" w:rsidRDefault="00093089" w:rsidP="00AF3657">
            <w:pPr>
              <w:pStyle w:val="ListParagraph"/>
              <w:ind w:left="0"/>
              <w:rPr>
                <w:rFonts w:ascii="Segoe UI Semilight" w:hAnsi="Segoe UI Semilight" w:cs="Segoe UI Semilight"/>
                <w:sz w:val="18"/>
                <w:szCs w:val="18"/>
              </w:rPr>
            </w:pPr>
          </w:p>
          <w:p w14:paraId="73350B9A" w:rsidR="00093089" w:rsidRPr="008B5AEC" w:rsidRDefault="00CB2367" w:rsidP="00AF3657">
            <w:pPr>
              <w:pStyle w:val="ListParagraph"/>
              <w:ind w:left="0"/>
              <w:rPr>
                <w:rFonts w:ascii="Segoe UI Semilight" w:hAnsi="Segoe UI Semilight" w:cs="Segoe UI Semilight"/>
                <w:sz w:val="18"/>
                <w:szCs w:val="18"/>
              </w:rPr>
            </w:pPr>
            <w:r w:rsidRPr="008B5AEC">
              <w:rPr>
                <w:rFonts w:ascii="Segoe UI Semilight" w:hAnsi="Segoe UI Semilight" w:cs="Segoe UI Semilight"/>
                <w:sz w:val="18"/>
                <w:szCs w:val="18"/>
              </w:rPr>
              <w:t>I</w:t>
            </w:r>
            <w:r w:rsidR="00093089" w:rsidRPr="008B5AEC">
              <w:rPr>
                <w:rFonts w:ascii="Segoe UI Semilight" w:hAnsi="Segoe UI Semilight" w:cs="Segoe UI Semilight"/>
                <w:sz w:val="18"/>
                <w:szCs w:val="18"/>
              </w:rPr>
              <w:t>ndicadores</w:t>
            </w:r>
            <w:r w:rsidRPr="008B5AEC">
              <w:rPr>
                <w:rFonts w:ascii="Segoe UI Semilight" w:hAnsi="Segoe UI Semilight" w:cs="Segoe UI Semilight"/>
                <w:sz w:val="18"/>
                <w:szCs w:val="18"/>
              </w:rPr>
              <w:t xml:space="preserve"> definidos</w:t>
            </w:r>
            <w:r w:rsidR="00093089" w:rsidRPr="008B5AEC">
              <w:rPr>
                <w:rFonts w:ascii="Segoe UI Semilight" w:hAnsi="Segoe UI Semilight" w:cs="Segoe UI Semilight"/>
                <w:sz w:val="18"/>
                <w:szCs w:val="18"/>
              </w:rPr>
              <w:t xml:space="preserve"> de tiempo, costo y calidad para los procesos del IPM.</w:t>
            </w:r>
          </w:p>
          <w:p w14:paraId="2D7637C8" w:rsidR="00093089" w:rsidRPr="008B5AEC" w:rsidRDefault="00093089" w:rsidP="00AF3657">
            <w:pPr>
              <w:pStyle w:val="ListParagraph"/>
              <w:ind w:left="0"/>
              <w:rPr>
                <w:rFonts w:ascii="Segoe UI Semilight" w:hAnsi="Segoe UI Semilight" w:cs="Segoe UI Semilight"/>
                <w:sz w:val="18"/>
                <w:szCs w:val="18"/>
              </w:rPr>
            </w:pPr>
          </w:p>
          <w:p w14:paraId="44DC92FA" w:rsidR="00093089" w:rsidRPr="008B5AEC" w:rsidRDefault="00093089" w:rsidP="00AF3657">
            <w:pPr>
              <w:pStyle w:val="ListParagraph"/>
              <w:ind w:left="0"/>
              <w:rPr>
                <w:rFonts w:ascii="Segoe UI Semilight" w:hAnsi="Segoe UI Semilight" w:cs="Segoe UI Semilight"/>
                <w:sz w:val="18"/>
                <w:szCs w:val="18"/>
              </w:rPr>
            </w:pPr>
            <w:r w:rsidRPr="008B5AEC">
              <w:rPr>
                <w:rFonts w:ascii="Segoe UI Semilight" w:hAnsi="Segoe UI Semilight" w:cs="Segoe UI Semilight"/>
                <w:sz w:val="18"/>
                <w:szCs w:val="18"/>
              </w:rPr>
              <w:t>Diseño de la metodología de gestión de los procesos del IPM y de la gestión del cambio para el IPM. Debe incluir las políticas que debe adoptar el IPM para asegurar el correcto funcionamiento de la gestión de procesos en el futuro.</w:t>
            </w:r>
          </w:p>
          <w:p w14:paraId="3CC44CB2" w:rsidR="00093089" w:rsidRPr="008B5AEC" w:rsidRDefault="00093089" w:rsidP="00AF3657">
            <w:pPr>
              <w:pStyle w:val="ListParagraph"/>
              <w:ind w:left="0"/>
              <w:rPr>
                <w:rFonts w:ascii="Segoe UI Semilight" w:hAnsi="Segoe UI Semilight" w:cs="Segoe UI Semilight"/>
                <w:sz w:val="18"/>
                <w:szCs w:val="18"/>
              </w:rPr>
            </w:pPr>
          </w:p>
          <w:p w14:paraId="755D6A31" w:rsidR="00353CC4" w:rsidRPr="008B5AEC" w:rsidRDefault="00093089" w:rsidP="00C70468">
            <w:pPr>
              <w:rPr>
                <w:rFonts w:ascii="Segoe UI Semilight" w:hAnsi="Segoe UI Semilight" w:cs="Segoe UI Semilight"/>
                <w:sz w:val="18"/>
                <w:szCs w:val="18"/>
              </w:rPr>
            </w:pPr>
            <w:r w:rsidRPr="008B5AEC">
              <w:rPr>
                <w:rFonts w:ascii="Segoe UI Semilight" w:hAnsi="Segoe UI Semilight" w:cs="Segoe UI Semilight"/>
                <w:sz w:val="18"/>
                <w:szCs w:val="18"/>
              </w:rPr>
              <w:t xml:space="preserve">Preparar los procesos del Instituto para que se puedan utilizar en una futura certificación de calidad e implementación de un Sistema de Gestión de Calidad </w:t>
            </w:r>
          </w:p>
        </w:tc>
        <w:tc>
          <w:tcPr>
            <w:tcW w:w="3668" w:type="dxa"/>
          </w:tcPr>
          <w:p w14:paraId="4287A994" w:rsidR="00EF711A" w:rsidRPr="008B5AEC" w:rsidRDefault="00EF711A" w:rsidP="00AF3657">
            <w:pPr>
              <w:rPr>
                <w:rFonts w:ascii="Segoe UI Semilight" w:hAnsi="Segoe UI Semilight" w:cs="Segoe UI Semilight"/>
                <w:sz w:val="18"/>
                <w:szCs w:val="18"/>
                <w:lang w:val="es-ES_tradnl"/>
              </w:rPr>
            </w:pPr>
          </w:p>
          <w:p w14:paraId="772854C1" w:rsidR="00A2791C" w:rsidRPr="008B5AEC" w:rsidRDefault="00A2791C" w:rsidP="00DA74EB">
            <w:pPr>
              <w:jc w:val="both"/>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Se elaboraron los TDR de la consultoría</w:t>
            </w:r>
          </w:p>
          <w:p w14:paraId="122E2B93" w:rsidR="00A2791C" w:rsidRPr="008B5AEC" w:rsidRDefault="00A2791C" w:rsidP="00DA74EB">
            <w:pPr>
              <w:jc w:val="both"/>
              <w:rPr>
                <w:rFonts w:ascii="Segoe UI Semilight" w:hAnsi="Segoe UI Semilight" w:cs="Segoe UI Semilight"/>
                <w:sz w:val="18"/>
                <w:szCs w:val="18"/>
                <w:lang w:val="es-ES_tradnl"/>
              </w:rPr>
            </w:pPr>
          </w:p>
          <w:p w14:paraId="3A812C04" w:rsidR="00A2791C" w:rsidRPr="008B5AEC" w:rsidRDefault="00A2791C" w:rsidP="00DA74EB">
            <w:pPr>
              <w:jc w:val="both"/>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Esta consultoría iniciará una vez que esté implementado el cambio de sistema (Software Byte).</w:t>
            </w:r>
          </w:p>
          <w:p w14:paraId="336AC5A1" w:rsidR="00A2791C" w:rsidRPr="008B5AEC" w:rsidRDefault="00A2791C" w:rsidP="00DA74EB">
            <w:pPr>
              <w:jc w:val="both"/>
              <w:rPr>
                <w:rFonts w:ascii="Segoe UI Semilight" w:hAnsi="Segoe UI Semilight" w:cs="Segoe UI Semilight"/>
                <w:sz w:val="18"/>
                <w:szCs w:val="18"/>
                <w:lang w:val="es-ES_tradnl"/>
              </w:rPr>
            </w:pPr>
          </w:p>
          <w:p w14:paraId="19406281" w:rsidR="00410B0E" w:rsidRPr="008B5AEC" w:rsidRDefault="00A2791C" w:rsidP="00DA74EB">
            <w:pPr>
              <w:jc w:val="both"/>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 xml:space="preserve">En el 2018 se inició el reclutamiento con el apoyo del PNUD, donde se revisaron en conjunto IPM-PNUD los perfiles </w:t>
            </w:r>
            <w:r w:rsidR="00E42138" w:rsidRPr="008B5AEC">
              <w:rPr>
                <w:rFonts w:ascii="Segoe UI Semilight" w:hAnsi="Segoe UI Semilight" w:cs="Segoe UI Semilight"/>
                <w:sz w:val="18"/>
                <w:szCs w:val="18"/>
                <w:lang w:val="es-ES_tradnl"/>
              </w:rPr>
              <w:t>recibidos,</w:t>
            </w:r>
            <w:r w:rsidRPr="008B5AEC">
              <w:rPr>
                <w:rFonts w:ascii="Segoe UI Semilight" w:hAnsi="Segoe UI Semilight" w:cs="Segoe UI Semilight"/>
                <w:sz w:val="18"/>
                <w:szCs w:val="18"/>
                <w:lang w:val="es-ES_tradnl"/>
              </w:rPr>
              <w:t xml:space="preserve"> pero ninguno aplicó con los conocimientos solicitados expuestos en los términos de referencia.</w:t>
            </w:r>
          </w:p>
          <w:p w14:paraId="0718AFFC" w:rsidR="00A2791C" w:rsidRPr="008B5AEC" w:rsidRDefault="00A2791C" w:rsidP="00DA74EB">
            <w:pPr>
              <w:jc w:val="both"/>
              <w:rPr>
                <w:rFonts w:ascii="Segoe UI Semilight" w:hAnsi="Segoe UI Semilight" w:cs="Segoe UI Semilight"/>
                <w:sz w:val="18"/>
                <w:szCs w:val="18"/>
                <w:lang w:val="es-ES_tradnl"/>
              </w:rPr>
            </w:pPr>
          </w:p>
          <w:p w14:paraId="43A3F827" w:rsidR="00A2791C" w:rsidRDefault="00A2791C" w:rsidP="00DA74EB">
            <w:pPr>
              <w:jc w:val="both"/>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 xml:space="preserve">Se decidió ajustar los términos de referencia. Se pospuso la consultoría en vista que dentro de los términos de referencia se solicitaba conocimientos de programación en Sistema BPM. Debido a que en Junta Directiva de </w:t>
            </w:r>
            <w:r w:rsidR="00042FCE" w:rsidRPr="008B5AEC">
              <w:rPr>
                <w:rFonts w:ascii="Segoe UI Semilight" w:hAnsi="Segoe UI Semilight" w:cs="Segoe UI Semilight"/>
                <w:sz w:val="18"/>
                <w:szCs w:val="18"/>
                <w:lang w:val="es-ES_tradnl"/>
              </w:rPr>
              <w:t>diciembre</w:t>
            </w:r>
            <w:r w:rsidRPr="008B5AEC">
              <w:rPr>
                <w:rFonts w:ascii="Segoe UI Semilight" w:hAnsi="Segoe UI Semilight" w:cs="Segoe UI Semilight"/>
                <w:sz w:val="18"/>
                <w:szCs w:val="18"/>
                <w:lang w:val="es-ES_tradnl"/>
              </w:rPr>
              <w:t xml:space="preserve"> 2018 se aprobó descontinuar el uso al Sistema BPM, los términos de referencia se ajustaran a los nuevos cambios.</w:t>
            </w:r>
          </w:p>
          <w:p w14:paraId="22B596DE" w:rsidR="002267B8" w:rsidRDefault="002267B8" w:rsidP="00DA74EB">
            <w:pPr>
              <w:jc w:val="both"/>
              <w:rPr>
                <w:rFonts w:ascii="Segoe UI Semilight" w:hAnsi="Segoe UI Semilight" w:cs="Segoe UI Semilight"/>
                <w:sz w:val="18"/>
                <w:szCs w:val="18"/>
                <w:lang w:val="es-ES_tradnl"/>
              </w:rPr>
            </w:pPr>
          </w:p>
          <w:p w14:paraId="45B467C5" w:rsidR="002267B8" w:rsidRPr="008B5AEC" w:rsidRDefault="002267B8" w:rsidP="00DA74EB">
            <w:pPr>
              <w:jc w:val="both"/>
              <w:rPr>
                <w:rFonts w:ascii="Segoe UI Semilight" w:hAnsi="Segoe UI Semilight" w:cs="Segoe UI Semilight"/>
                <w:sz w:val="18"/>
                <w:szCs w:val="18"/>
                <w:lang w:val="es-ES_tradnl"/>
              </w:rPr>
            </w:pPr>
            <w:r>
              <w:rPr>
                <w:rFonts w:ascii="Segoe UI Semilight" w:hAnsi="Segoe UI Semilight" w:cs="Segoe UI Semilight"/>
                <w:sz w:val="18"/>
                <w:szCs w:val="18"/>
                <w:lang w:val="es-ES_tradnl"/>
              </w:rPr>
              <w:t>Adicionalmente se implementan las recomendaciones de las consultorías para definir mejor los TDR.</w:t>
            </w:r>
          </w:p>
        </w:tc>
        <w:tc>
          <w:tcPr>
            <w:tcW w:w="3056" w:type="dxa"/>
          </w:tcPr>
          <w:p w14:paraId="4F4D5CDC" w:rsidR="00EF711A" w:rsidRPr="008B5AEC" w:rsidRDefault="00EF711A" w:rsidP="00AF3657">
            <w:pPr>
              <w:rPr>
                <w:rFonts w:ascii="Segoe UI Semilight" w:hAnsi="Segoe UI Semilight" w:cs="Segoe UI Semilight"/>
                <w:sz w:val="18"/>
                <w:szCs w:val="18"/>
                <w:lang w:val="es-ES_tradnl"/>
              </w:rPr>
            </w:pPr>
          </w:p>
          <w:p w14:paraId="2AA6DC69" w:rsidR="00A2791C" w:rsidRPr="008B5AEC" w:rsidRDefault="00A2791C" w:rsidP="00AF3657">
            <w:pPr>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Reuniones para revisar perfiles</w:t>
            </w:r>
          </w:p>
          <w:p w14:paraId="141B5A77" w:rsidR="00A2791C" w:rsidRPr="008B5AEC" w:rsidRDefault="00A2791C" w:rsidP="00AF3657">
            <w:pPr>
              <w:rPr>
                <w:rFonts w:ascii="Segoe UI Semilight" w:hAnsi="Segoe UI Semilight" w:cs="Segoe UI Semilight"/>
                <w:sz w:val="18"/>
                <w:szCs w:val="18"/>
                <w:lang w:val="es-ES_tradnl"/>
              </w:rPr>
            </w:pPr>
          </w:p>
          <w:p w14:paraId="399BC87C" w:rsidR="001B4309" w:rsidRPr="008B5AEC" w:rsidRDefault="001B4309" w:rsidP="00AF3657">
            <w:pPr>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Términos de Referencia</w:t>
            </w:r>
            <w:r w:rsidR="00A2791C" w:rsidRPr="008B5AEC">
              <w:rPr>
                <w:rFonts w:ascii="Segoe UI Semilight" w:hAnsi="Segoe UI Semilight" w:cs="Segoe UI Semilight"/>
                <w:sz w:val="18"/>
                <w:szCs w:val="18"/>
                <w:lang w:val="es-ES_tradnl"/>
              </w:rPr>
              <w:t xml:space="preserve"> ajustados</w:t>
            </w:r>
          </w:p>
          <w:p w14:paraId="2903D6AB" w:rsidR="00A2791C" w:rsidRPr="008B5AEC" w:rsidRDefault="00A2791C" w:rsidP="00AF3657">
            <w:pPr>
              <w:rPr>
                <w:rFonts w:ascii="Segoe UI Semilight" w:hAnsi="Segoe UI Semilight" w:cs="Segoe UI Semilight"/>
                <w:sz w:val="18"/>
                <w:szCs w:val="18"/>
                <w:lang w:val="es-ES_tradnl"/>
              </w:rPr>
            </w:pPr>
          </w:p>
        </w:tc>
        <w:tc>
          <w:tcPr>
            <w:tcW w:w="2246" w:type="dxa"/>
          </w:tcPr>
          <w:p w14:paraId="5263C1E7" w:rsidR="00EF711A" w:rsidRPr="008B5AEC" w:rsidRDefault="00EF711A" w:rsidP="00AF3657">
            <w:pPr>
              <w:rPr>
                <w:rFonts w:ascii="Segoe UI Semilight" w:hAnsi="Segoe UI Semilight" w:cs="Segoe UI Semilight"/>
                <w:sz w:val="18"/>
                <w:szCs w:val="18"/>
                <w:lang w:val="es-ES_tradnl"/>
              </w:rPr>
            </w:pPr>
          </w:p>
          <w:p w14:paraId="4A81FD4E" w:rsidR="00EC1440" w:rsidRDefault="00EC1440" w:rsidP="00AF3657">
            <w:pPr>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Atrasos han generado que se tengan que reajustar los tiempos del proyecto.</w:t>
            </w:r>
          </w:p>
          <w:p w14:paraId="3B002E20" w:rsidR="002267B8" w:rsidRDefault="002267B8" w:rsidP="00AF3657">
            <w:pPr>
              <w:rPr>
                <w:rFonts w:ascii="Segoe UI Semilight" w:hAnsi="Segoe UI Semilight" w:cs="Segoe UI Semilight"/>
                <w:sz w:val="18"/>
                <w:szCs w:val="18"/>
                <w:lang w:val="es-ES_tradnl"/>
              </w:rPr>
            </w:pPr>
          </w:p>
          <w:p w14:paraId="7D7AED70" w:rsidR="002267B8" w:rsidRPr="008B5AEC" w:rsidRDefault="002267B8" w:rsidP="00AF3657">
            <w:pPr>
              <w:rPr>
                <w:rFonts w:ascii="Segoe UI Semilight" w:hAnsi="Segoe UI Semilight" w:cs="Segoe UI Semilight"/>
                <w:sz w:val="18"/>
                <w:szCs w:val="18"/>
                <w:lang w:val="es-ES_tradnl"/>
              </w:rPr>
            </w:pPr>
            <w:r>
              <w:rPr>
                <w:rFonts w:ascii="Segoe UI Semilight" w:hAnsi="Segoe UI Semilight" w:cs="Segoe UI Semilight"/>
                <w:sz w:val="18"/>
                <w:szCs w:val="18"/>
                <w:lang w:val="es-ES_tradnl"/>
              </w:rPr>
              <w:t>Cambio de uso de un sistema el que hizo que se ajustaran los TDR para esta consultoría</w:t>
            </w:r>
          </w:p>
          <w:p w14:paraId="6EB8E81A" w:rsidR="00A2791C" w:rsidRPr="008B5AEC" w:rsidRDefault="00A2791C" w:rsidP="00AF3657">
            <w:pPr>
              <w:rPr>
                <w:rFonts w:ascii="Segoe UI Semilight" w:hAnsi="Segoe UI Semilight" w:cs="Segoe UI Semilight"/>
                <w:sz w:val="18"/>
                <w:szCs w:val="18"/>
                <w:lang w:val="es-ES_tradnl"/>
              </w:rPr>
            </w:pPr>
          </w:p>
          <w:p w14:paraId="6A53D48E" w:rsidR="00A2791C" w:rsidRPr="008B5AEC" w:rsidRDefault="00A2791C" w:rsidP="00A2791C">
            <w:pPr>
              <w:rPr>
                <w:rFonts w:ascii="Segoe UI Semilight" w:hAnsi="Segoe UI Semilight" w:cs="Segoe UI Semilight"/>
                <w:sz w:val="18"/>
                <w:szCs w:val="18"/>
                <w:lang w:val="es-ES_tradnl"/>
              </w:rPr>
            </w:pPr>
          </w:p>
          <w:p w14:paraId="2C2437BE" w:rsidR="00A2791C" w:rsidRPr="008B5AEC" w:rsidRDefault="00A2791C" w:rsidP="00A2791C">
            <w:pPr>
              <w:rPr>
                <w:rFonts w:ascii="Segoe UI Semilight" w:hAnsi="Segoe UI Semilight" w:cs="Segoe UI Semilight"/>
                <w:sz w:val="18"/>
                <w:szCs w:val="18"/>
                <w:lang w:val="es-ES_tradnl"/>
              </w:rPr>
            </w:pPr>
          </w:p>
        </w:tc>
      </w:tr>
    </w:tbl>
    <w:p w14:paraId="346570E0" w:rsidR="009D1512" w:rsidRPr="008647DC" w:rsidRDefault="009D1512" w:rsidP="00AF3657">
      <w:pPr>
        <w:spacing w:before="240" w:line="240" w:lineRule="auto"/>
        <w:rPr>
          <w:rFonts w:ascii="Segoe UI Semilight" w:hAnsi="Segoe UI Semilight" w:cs="Segoe UI Semilight"/>
          <w:sz w:val="20"/>
          <w:szCs w:val="20"/>
        </w:rPr>
      </w:pPr>
    </w:p>
    <w:p w14:paraId="0FA76D6D" w:rsidR="00EB0154" w:rsidRDefault="00EB0154" w:rsidP="00C70468">
      <w:pPr>
        <w:pStyle w:val="ListParagraph"/>
        <w:spacing w:line="240" w:lineRule="auto"/>
        <w:ind w:left="0" w:right="85"/>
        <w:jc w:val="both"/>
        <w:rPr>
          <w:rFonts w:ascii="Segoe UI Semilight" w:hAnsi="Segoe UI Semilight" w:cs="Segoe UI Semilight"/>
          <w:b/>
          <w:sz w:val="21"/>
          <w:szCs w:val="21"/>
          <w:u w:val="single"/>
        </w:rPr>
      </w:pPr>
    </w:p>
    <w:p w14:paraId="546AD480" w:rsidR="008B5AEC" w:rsidRDefault="008B5AEC" w:rsidP="00C70468">
      <w:pPr>
        <w:pStyle w:val="ListParagraph"/>
        <w:spacing w:line="240" w:lineRule="auto"/>
        <w:ind w:left="0" w:right="85"/>
        <w:jc w:val="both"/>
        <w:rPr>
          <w:rFonts w:ascii="Segoe UI Semilight" w:hAnsi="Segoe UI Semilight" w:cs="Segoe UI Semilight"/>
          <w:b/>
          <w:sz w:val="21"/>
          <w:szCs w:val="21"/>
          <w:u w:val="single"/>
        </w:rPr>
      </w:pPr>
    </w:p>
    <w:p w14:paraId="3E15A99E" w:rsidR="008B5AEC" w:rsidRDefault="008B5AEC" w:rsidP="00C70468">
      <w:pPr>
        <w:pStyle w:val="ListParagraph"/>
        <w:spacing w:line="240" w:lineRule="auto"/>
        <w:ind w:left="0" w:right="85"/>
        <w:jc w:val="both"/>
        <w:rPr>
          <w:rFonts w:ascii="Segoe UI Semilight" w:hAnsi="Segoe UI Semilight" w:cs="Segoe UI Semilight"/>
          <w:b/>
          <w:sz w:val="21"/>
          <w:szCs w:val="21"/>
          <w:u w:val="single"/>
        </w:rPr>
      </w:pPr>
    </w:p>
    <w:p w14:paraId="7EB83A51" w:rsidR="00C25C51" w:rsidRPr="00C25C51" w:rsidRDefault="00C25C51" w:rsidP="00C70468">
      <w:pPr>
        <w:pStyle w:val="ListParagraph"/>
        <w:spacing w:line="240" w:lineRule="auto"/>
        <w:ind w:left="0" w:right="85"/>
        <w:jc w:val="both"/>
        <w:rPr>
          <w:rFonts w:ascii="Segoe UI Semilight" w:hAnsi="Segoe UI Semilight" w:cs="Segoe UI Semilight"/>
          <w:sz w:val="21"/>
          <w:szCs w:val="21"/>
          <w:u w:val="single"/>
        </w:rPr>
      </w:pPr>
      <w:r w:rsidRPr="00C25C51">
        <w:rPr>
          <w:rFonts w:ascii="Segoe UI Semilight" w:hAnsi="Segoe UI Semilight" w:cs="Segoe UI Semilight"/>
          <w:b/>
          <w:sz w:val="21"/>
          <w:szCs w:val="21"/>
          <w:u w:val="single"/>
        </w:rPr>
        <w:t>Producto 3</w:t>
      </w:r>
      <w:r w:rsidR="002B0815" w:rsidRPr="00C25C51">
        <w:rPr>
          <w:rFonts w:ascii="Segoe UI Semilight" w:hAnsi="Segoe UI Semilight" w:cs="Segoe UI Semilight"/>
          <w:sz w:val="21"/>
          <w:szCs w:val="21"/>
          <w:u w:val="single"/>
        </w:rPr>
        <w:t xml:space="preserve"> </w:t>
      </w:r>
    </w:p>
    <w:p w14:paraId="422126C1" w:rsidR="002B0815" w:rsidRPr="00C70468" w:rsidRDefault="002B0815" w:rsidP="00C70468">
      <w:pPr>
        <w:pStyle w:val="ListParagraph"/>
        <w:spacing w:line="240" w:lineRule="auto"/>
        <w:ind w:left="0" w:right="85"/>
        <w:jc w:val="both"/>
        <w:rPr>
          <w:rFonts w:ascii="Segoe UI Semilight" w:hAnsi="Segoe UI Semilight" w:cs="Segoe UI Semilight"/>
          <w:sz w:val="21"/>
          <w:szCs w:val="21"/>
        </w:rPr>
      </w:pPr>
      <w:r w:rsidRPr="00C70468">
        <w:rPr>
          <w:rFonts w:ascii="Segoe UI Semilight" w:hAnsi="Segoe UI Semilight" w:cs="Segoe UI Semilight"/>
          <w:sz w:val="21"/>
          <w:szCs w:val="21"/>
        </w:rPr>
        <w:t xml:space="preserve">Certificación del cambio de sistema de información del Instituto para la actualización y </w:t>
      </w:r>
      <w:r w:rsidR="002420DF" w:rsidRPr="00C70468">
        <w:rPr>
          <w:rFonts w:ascii="Segoe UI Semilight" w:hAnsi="Segoe UI Semilight" w:cs="Segoe UI Semilight"/>
          <w:sz w:val="21"/>
          <w:szCs w:val="21"/>
        </w:rPr>
        <w:t xml:space="preserve">diseño de una plataforma de Inteligencia de Negocios que permita al Instituto contar con una herramienta de minería de datos </w:t>
      </w:r>
    </w:p>
    <w:p w14:paraId="6BF6F36E" w:rsidR="00C70468" w:rsidRPr="00C25C51" w:rsidRDefault="00C70468" w:rsidP="00C70468">
      <w:pPr>
        <w:pStyle w:val="NoSpacing"/>
        <w:rPr>
          <w:sz w:val="10"/>
          <w:lang w:val="es-HN"/>
        </w:rPr>
      </w:pPr>
    </w:p>
    <w:p w14:paraId="5222F9FB" w:rsidR="001D46D9" w:rsidRPr="00C70468" w:rsidRDefault="001D46D9" w:rsidP="001D46D9">
      <w:pPr>
        <w:jc w:val="both"/>
        <w:rPr>
          <w:rFonts w:ascii="Segoe UI Semilight" w:hAnsi="Segoe UI Semilight" w:cs="Segoe UI Semilight"/>
          <w:sz w:val="21"/>
          <w:szCs w:val="21"/>
        </w:rPr>
      </w:pPr>
      <w:r w:rsidRPr="00C70468">
        <w:rPr>
          <w:rFonts w:ascii="Segoe UI Semilight" w:hAnsi="Segoe UI Semilight" w:cs="Segoe UI Semilight"/>
          <w:b/>
          <w:sz w:val="21"/>
          <w:szCs w:val="21"/>
        </w:rPr>
        <w:t xml:space="preserve">Plan de trabajo: </w:t>
      </w:r>
      <w:r w:rsidRPr="00C70468">
        <w:rPr>
          <w:rFonts w:ascii="Segoe UI Semilight" w:hAnsi="Segoe UI Semilight" w:cs="Segoe UI Semilight"/>
          <w:sz w:val="21"/>
          <w:szCs w:val="21"/>
        </w:rPr>
        <w:t>Cronograma de actividades a realizar que incluya fechas, tiempos requeridos, involucrados y recursos necesarios.</w:t>
      </w:r>
    </w:p>
    <w:p w14:paraId="733928BD" w:rsidR="001D46D9" w:rsidRPr="00C25C51" w:rsidRDefault="001D46D9" w:rsidP="001D46D9">
      <w:pPr>
        <w:pStyle w:val="NoSpacing"/>
        <w:rPr>
          <w:sz w:val="10"/>
          <w:lang w:val="es-HN"/>
        </w:rPr>
      </w:pPr>
    </w:p>
    <w:p w14:paraId="4E7B1B96"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diseño lógico de bases de datos: </w:t>
      </w:r>
      <w:r>
        <w:rPr>
          <w:rFonts w:ascii="Segoe UI Semilight" w:hAnsi="Segoe UI Semilight" w:cs="Segoe UI Semilight"/>
          <w:sz w:val="21"/>
          <w:szCs w:val="21"/>
        </w:rPr>
        <w:t>Análisis de las fuentes de información existente en el IPM y cómo se van a integrar en un almacén de datos.</w:t>
      </w:r>
    </w:p>
    <w:p w14:paraId="545291C8"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Diseño de Data Warehouse: </w:t>
      </w:r>
      <w:r>
        <w:rPr>
          <w:rFonts w:ascii="Segoe UI Semilight" w:hAnsi="Segoe UI Semilight" w:cs="Segoe UI Semilight"/>
          <w:sz w:val="21"/>
          <w:szCs w:val="21"/>
        </w:rPr>
        <w:t>Descripción detallada del diseño del almacén de datos a ser utilizado en el IPM, debe contar con el diseño de las tablas de hechos y tablas de dimensiones de acuerdo a las necesidades del Instituto, así como su diccionario de datos respectivo.</w:t>
      </w:r>
    </w:p>
    <w:p w14:paraId="1B477F2D"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Diseño de Procesos ETL: </w:t>
      </w:r>
      <w:r>
        <w:rPr>
          <w:rFonts w:ascii="Segoe UI Semilight" w:hAnsi="Segoe UI Semilight" w:cs="Segoe UI Semilight"/>
          <w:sz w:val="21"/>
          <w:szCs w:val="21"/>
        </w:rPr>
        <w:t>Diseño detallado de los procesos de extracción, transformación y carga de datos desde las diferentes fuentes de información del Instituto y los cuales serán consolidados en el almacén de datos del IPM.</w:t>
      </w:r>
    </w:p>
    <w:p w14:paraId="7FC9F2C9"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Diseño de Modelo Multidimensional: </w:t>
      </w:r>
      <w:r>
        <w:rPr>
          <w:rFonts w:ascii="Segoe UI Semilight" w:hAnsi="Segoe UI Semilight" w:cs="Segoe UI Semilight"/>
          <w:sz w:val="21"/>
          <w:szCs w:val="21"/>
        </w:rPr>
        <w:t>Diseño detallado de los cubos de información a crearse para las diferentes áreas del Instituto basadas en las tablas de dimensiones de hechos de almacén de datos.</w:t>
      </w:r>
    </w:p>
    <w:p w14:paraId="72C6A453"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Diseño de Reportes y Tablero de Información: </w:t>
      </w:r>
      <w:r>
        <w:rPr>
          <w:rFonts w:ascii="Segoe UI Semilight" w:hAnsi="Segoe UI Semilight" w:cs="Segoe UI Semilight"/>
          <w:sz w:val="21"/>
          <w:szCs w:val="21"/>
        </w:rPr>
        <w:t>Diseño detallado de los reportes y tableros de información que se alimentaran de los cubos de información generados en el almacén de datos.</w:t>
      </w:r>
    </w:p>
    <w:p w14:paraId="53DB2A32"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Diseño de Procesos de Minería de Datos: </w:t>
      </w:r>
      <w:r>
        <w:rPr>
          <w:rFonts w:ascii="Segoe UI Semilight" w:hAnsi="Segoe UI Semilight" w:cs="Segoe UI Semilight"/>
          <w:sz w:val="21"/>
          <w:szCs w:val="21"/>
        </w:rPr>
        <w:t>Diseño de los procesos de minería de datos inicial que puede utilizar el IPM tomando en cuenta las diferentes fuentes de información que se encuentran consolidadas en el almacén de datos.</w:t>
      </w:r>
    </w:p>
    <w:p w14:paraId="119B44E4"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Documento de Análisis y Diseño de Herramientas de Autogestión de Información: </w:t>
      </w:r>
      <w:r>
        <w:rPr>
          <w:rFonts w:ascii="Segoe UI Semilight" w:hAnsi="Segoe UI Semilight" w:cs="Segoe UI Semilight"/>
          <w:sz w:val="21"/>
          <w:szCs w:val="21"/>
        </w:rPr>
        <w:t>Analizar las herramientas con las que actualmente cuenta el Instituto que pueden ser utilizadas como herramientas de autogestión de una plataforma de inteligencia de negocios. Presentar un diseño de la implementación de las herramientas de autogestión en formato de términos de referencia de ser necesario la adquisición de herramientas adicionales.</w:t>
      </w:r>
    </w:p>
    <w:p w14:paraId="6FC7551D"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Evaluación del Personal: </w:t>
      </w:r>
      <w:r>
        <w:rPr>
          <w:rFonts w:ascii="Segoe UI Semilight" w:hAnsi="Segoe UI Semilight" w:cs="Segoe UI Semilight"/>
          <w:sz w:val="21"/>
          <w:szCs w:val="21"/>
        </w:rPr>
        <w:t>Documento con la evaluación del personal del Departamento de Tecnologías de la Información de la Unidad de Gestión Integral de Riesgos e Inteligencia de Negocio. Recomendado las capacitaciones por el mismo y el perfil del personal que manejara la plataforma de inteligencia de negocios del Instituto.</w:t>
      </w:r>
    </w:p>
    <w:p w14:paraId="32B31F96" w:rsidR="001D46D9"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Capacitación Ejecutiva: </w:t>
      </w:r>
      <w:r>
        <w:rPr>
          <w:rFonts w:ascii="Segoe UI Semilight" w:hAnsi="Segoe UI Semilight" w:cs="Segoe UI Semilight"/>
          <w:sz w:val="21"/>
          <w:szCs w:val="21"/>
        </w:rPr>
        <w:t>Capacitación a las autoridades del Instituto y jefes de áreas de lo que es inteligencia de negocios y sus alcances en los procesos de toma de decisiones.</w:t>
      </w:r>
    </w:p>
    <w:p w14:paraId="745AF38D" w:rsidR="001D46D9" w:rsidRPr="00326E8C" w:rsidRDefault="001D46D9" w:rsidP="001D46D9">
      <w:pPr>
        <w:jc w:val="both"/>
        <w:rPr>
          <w:rFonts w:ascii="Segoe UI Semilight" w:hAnsi="Segoe UI Semilight" w:cs="Segoe UI Semilight"/>
          <w:sz w:val="21"/>
          <w:szCs w:val="21"/>
        </w:rPr>
      </w:pPr>
      <w:r>
        <w:rPr>
          <w:rFonts w:ascii="Segoe UI Semilight" w:hAnsi="Segoe UI Semilight" w:cs="Segoe UI Semilight"/>
          <w:b/>
          <w:sz w:val="21"/>
          <w:szCs w:val="21"/>
        </w:rPr>
        <w:t xml:space="preserve">Dictamen de certificación de entregables en implementación de software BYTE: </w:t>
      </w:r>
      <w:r>
        <w:rPr>
          <w:rFonts w:ascii="Segoe UI Semilight" w:hAnsi="Segoe UI Semilight" w:cs="Segoe UI Semilight"/>
          <w:sz w:val="21"/>
          <w:szCs w:val="21"/>
        </w:rPr>
        <w:t xml:space="preserve">Dictámenes de certificación del proceso de cambio de sistema de información del Instituto en cada fase del mismo previo a pago de la empresa implementadora. </w:t>
      </w:r>
    </w:p>
    <w:p w14:paraId="6F4ABCA0" w:rsidR="001D46D9" w:rsidRDefault="001D46D9" w:rsidP="001D46D9">
      <w:pPr>
        <w:pStyle w:val="NoSpacing"/>
        <w:rPr>
          <w:sz w:val="8"/>
          <w:lang w:val="es-HN"/>
        </w:rPr>
      </w:pPr>
    </w:p>
    <w:p w14:paraId="641189EA" w:rsidR="00317692" w:rsidRDefault="00317692" w:rsidP="001D46D9">
      <w:pPr>
        <w:pStyle w:val="NoSpacing"/>
        <w:rPr>
          <w:sz w:val="8"/>
          <w:lang w:val="es-HN"/>
        </w:rPr>
      </w:pPr>
    </w:p>
    <w:p w14:paraId="3723BBA0" w:rsidR="00317692" w:rsidRDefault="00317692" w:rsidP="001D46D9">
      <w:pPr>
        <w:pStyle w:val="NoSpacing"/>
        <w:rPr>
          <w:sz w:val="8"/>
          <w:lang w:val="es-HN"/>
        </w:rPr>
      </w:pPr>
    </w:p>
    <w:p w14:paraId="47A39D1D" w:rsidR="00317692" w:rsidRDefault="00317692" w:rsidP="001D46D9">
      <w:pPr>
        <w:pStyle w:val="NoSpacing"/>
        <w:rPr>
          <w:sz w:val="8"/>
          <w:lang w:val="es-HN"/>
        </w:rPr>
      </w:pPr>
    </w:p>
    <w:p w14:paraId="38AACEDA" w:rsidR="00317692" w:rsidRPr="00C25C51" w:rsidRDefault="00317692" w:rsidP="001D46D9">
      <w:pPr>
        <w:pStyle w:val="NoSpacing"/>
        <w:rPr>
          <w:sz w:val="8"/>
          <w:lang w:val="es-HN"/>
        </w:rPr>
      </w:pPr>
    </w:p>
    <w:p w14:paraId="17609C98" w:rsidR="00B2686D" w:rsidRPr="00C25C51" w:rsidRDefault="00B2686D" w:rsidP="00CC45E7">
      <w:pPr>
        <w:pStyle w:val="NoSpacing"/>
        <w:rPr>
          <w:sz w:val="14"/>
          <w:lang w:val="es-HN"/>
        </w:rPr>
      </w:pPr>
      <w:bookmarkStart w:id="0" w:name="_GoBack"/>
      <w:bookmarkEnd w:id="0"/>
    </w:p>
    <w:tbl>
      <w:tblPr>
        <w:tblStyle w:val="TableGrid"/>
        <w:tblW w:w="13843" w:type="dxa"/>
        <w:tblLook w:val="04A0" w:firstRow="1" w:lastRow="0" w:firstColumn="1" w:lastColumn="0" w:noHBand="0" w:noVBand="1"/>
      </w:tblPr>
      <w:tblGrid>
        <w:gridCol w:w="3469"/>
        <w:gridCol w:w="1812"/>
        <w:gridCol w:w="6493"/>
        <w:gridCol w:w="2069"/>
      </w:tblGrid>
      <w:tr w14:paraId="3BA42DFC" w:rsidR="003A5C06" w:rsidRPr="00CC3E2F" w:rsidTr="00F7119F">
        <w:trPr>
          <w:trHeight w:val="480"/>
        </w:trPr>
        <w:tc>
          <w:tcPr>
            <w:tcW w:w="3469" w:type="dxa"/>
            <w:shd w:val="clear" w:color="auto" w:fill="E0E0E0"/>
            <w:vAlign w:val="center"/>
          </w:tcPr>
          <w:p w14:paraId="6E62467D" w:rsidR="003A5C06" w:rsidRPr="00CC3E2F" w:rsidRDefault="003A5C06" w:rsidP="00C779ED">
            <w:pPr>
              <w:jc w:val="center"/>
              <w:rPr>
                <w:rFonts w:ascii="Segoe UI Semilight" w:hAnsi="Segoe UI Semilight" w:cs="Segoe UI Semilight"/>
                <w:b/>
                <w:sz w:val="18"/>
                <w:szCs w:val="18"/>
                <w:lang w:val="es-ES_tradnl"/>
              </w:rPr>
            </w:pPr>
            <w:r w:rsidRPr="00CC3E2F">
              <w:rPr>
                <w:rFonts w:ascii="Segoe UI Semilight" w:hAnsi="Segoe UI Semilight" w:cs="Segoe UI Semilight"/>
                <w:b/>
                <w:sz w:val="18"/>
                <w:szCs w:val="18"/>
              </w:rPr>
              <w:t>Línea base, indicador y meta prevista.</w:t>
            </w:r>
          </w:p>
        </w:tc>
        <w:tc>
          <w:tcPr>
            <w:tcW w:w="1812" w:type="dxa"/>
            <w:shd w:val="clear" w:color="auto" w:fill="E0E0E0"/>
            <w:vAlign w:val="center"/>
          </w:tcPr>
          <w:p w14:paraId="3717539E" w:rsidR="003A5C06" w:rsidRPr="00CC3E2F" w:rsidRDefault="003A5C06" w:rsidP="00C779ED">
            <w:pPr>
              <w:jc w:val="center"/>
              <w:rPr>
                <w:rFonts w:ascii="Segoe UI Semilight" w:hAnsi="Segoe UI Semilight" w:cs="Segoe UI Semilight"/>
                <w:b/>
                <w:sz w:val="18"/>
                <w:szCs w:val="18"/>
                <w:lang w:val="es-ES_tradnl"/>
              </w:rPr>
            </w:pPr>
            <w:r w:rsidRPr="00CC3E2F">
              <w:rPr>
                <w:rFonts w:ascii="Segoe UI Semilight" w:hAnsi="Segoe UI Semilight" w:cs="Segoe UI Semilight"/>
                <w:b/>
                <w:sz w:val="18"/>
                <w:szCs w:val="18"/>
                <w:lang w:val="es-ES_tradnl"/>
              </w:rPr>
              <w:t>Avance a la fecha. (Incluir datos)</w:t>
            </w:r>
          </w:p>
        </w:tc>
        <w:tc>
          <w:tcPr>
            <w:tcW w:w="6493" w:type="dxa"/>
            <w:shd w:val="clear" w:color="auto" w:fill="E0E0E0"/>
            <w:vAlign w:val="center"/>
          </w:tcPr>
          <w:p w14:paraId="28B30E4C" w:rsidR="003A5C06" w:rsidRPr="00CC3E2F" w:rsidRDefault="003A5C06" w:rsidP="00C779ED">
            <w:pPr>
              <w:jc w:val="center"/>
              <w:rPr>
                <w:rFonts w:ascii="Segoe UI Semilight" w:hAnsi="Segoe UI Semilight" w:cs="Segoe UI Semilight"/>
                <w:b/>
                <w:sz w:val="18"/>
                <w:szCs w:val="18"/>
                <w:lang w:val="es-ES_tradnl"/>
              </w:rPr>
            </w:pPr>
            <w:r w:rsidRPr="00CC3E2F">
              <w:rPr>
                <w:rFonts w:ascii="Segoe UI Semilight" w:hAnsi="Segoe UI Semilight" w:cs="Segoe UI Semilight"/>
                <w:b/>
                <w:sz w:val="18"/>
                <w:szCs w:val="18"/>
                <w:lang w:val="es-ES_tradnl"/>
              </w:rPr>
              <w:t>Evidencias sobre los logros alcanzados a la fecha (Incluir lista de evidencias como anexo).</w:t>
            </w:r>
          </w:p>
        </w:tc>
        <w:tc>
          <w:tcPr>
            <w:tcW w:w="2069" w:type="dxa"/>
            <w:shd w:val="clear" w:color="auto" w:fill="E0E0E0"/>
            <w:vAlign w:val="center"/>
          </w:tcPr>
          <w:p w14:paraId="727609A7" w:rsidR="003A5C06" w:rsidRPr="00CC3E2F" w:rsidRDefault="003A5C06" w:rsidP="00C779ED">
            <w:pPr>
              <w:jc w:val="center"/>
              <w:rPr>
                <w:rFonts w:ascii="Segoe UI Semilight" w:hAnsi="Segoe UI Semilight" w:cs="Segoe UI Semilight"/>
                <w:b/>
                <w:sz w:val="18"/>
                <w:szCs w:val="18"/>
                <w:lang w:val="es-ES_tradnl"/>
              </w:rPr>
            </w:pPr>
            <w:r w:rsidRPr="00CC3E2F">
              <w:rPr>
                <w:rFonts w:ascii="Segoe UI Semilight" w:hAnsi="Segoe UI Semilight" w:cs="Segoe UI Semilight"/>
                <w:b/>
                <w:sz w:val="18"/>
                <w:szCs w:val="18"/>
                <w:lang w:val="es-ES_tradnl"/>
              </w:rPr>
              <w:t>Dificultades y lecciones aprendidas</w:t>
            </w:r>
          </w:p>
        </w:tc>
      </w:tr>
      <w:tr w14:paraId="4761A589" w:rsidR="003A5C06" w:rsidRPr="00CC3E2F" w:rsidTr="00F7119F">
        <w:trPr>
          <w:trHeight w:val="887"/>
        </w:trPr>
        <w:tc>
          <w:tcPr>
            <w:tcW w:w="3469" w:type="dxa"/>
            <w:vAlign w:val="center"/>
          </w:tcPr>
          <w:p w14:paraId="4E0B6497" w:rsidR="003A5C06" w:rsidRPr="00CC3E2F" w:rsidRDefault="003A5C06" w:rsidP="00C779ED">
            <w:pPr>
              <w:rPr>
                <w:rFonts w:ascii="Segoe UI Semilight" w:hAnsi="Segoe UI Semilight" w:cs="Segoe UI Semilight"/>
                <w:b/>
                <w:sz w:val="18"/>
                <w:szCs w:val="18"/>
                <w:u w:val="single"/>
                <w:lang w:val="es-ES_tradnl"/>
              </w:rPr>
            </w:pPr>
            <w:r w:rsidRPr="00CC3E2F">
              <w:rPr>
                <w:rFonts w:ascii="Segoe UI Semilight" w:hAnsi="Segoe UI Semilight" w:cs="Segoe UI Semilight"/>
                <w:b/>
                <w:sz w:val="18"/>
                <w:szCs w:val="18"/>
                <w:u w:val="single"/>
                <w:lang w:val="es-ES_tradnl"/>
              </w:rPr>
              <w:t xml:space="preserve">Línea Base </w:t>
            </w:r>
          </w:p>
          <w:p w14:paraId="0B0995A3" w:rsidR="003A5C06" w:rsidRPr="00CC3E2F" w:rsidRDefault="003A5C06" w:rsidP="00C779ED">
            <w:pPr>
              <w:pStyle w:val="ListParagraph"/>
              <w:ind w:left="0" w:right="85"/>
              <w:rPr>
                <w:rFonts w:ascii="Segoe UI Semilight" w:hAnsi="Segoe UI Semilight" w:cs="Segoe UI Semilight"/>
                <w:sz w:val="18"/>
                <w:szCs w:val="18"/>
              </w:rPr>
            </w:pPr>
            <w:r w:rsidRPr="00CC3E2F">
              <w:rPr>
                <w:rFonts w:ascii="Segoe UI Semilight" w:hAnsi="Segoe UI Semilight" w:cs="Segoe UI Semilight"/>
                <w:sz w:val="18"/>
                <w:szCs w:val="18"/>
              </w:rPr>
              <w:t>Contrato y plan de trabajo de implementación de Software BYTE</w:t>
            </w:r>
          </w:p>
        </w:tc>
        <w:tc>
          <w:tcPr>
            <w:tcW w:w="1812" w:type="dxa"/>
            <w:vAlign w:val="center"/>
          </w:tcPr>
          <w:p w14:paraId="166371D6" w:rsidR="003A5C06" w:rsidRPr="00CC3E2F" w:rsidRDefault="003A5C06" w:rsidP="00C779ED">
            <w:pPr>
              <w:pStyle w:val="ListParagraph"/>
              <w:ind w:left="0" w:right="85"/>
              <w:jc w:val="center"/>
              <w:rPr>
                <w:rFonts w:ascii="Segoe UI Semilight" w:hAnsi="Segoe UI Semilight" w:cs="Segoe UI Semilight"/>
                <w:b/>
                <w:sz w:val="18"/>
                <w:szCs w:val="18"/>
              </w:rPr>
            </w:pPr>
            <w:r w:rsidRPr="00CC3E2F">
              <w:rPr>
                <w:rFonts w:ascii="Segoe UI Semilight" w:hAnsi="Segoe UI Semilight" w:cs="Segoe UI Semilight"/>
                <w:b/>
                <w:sz w:val="18"/>
                <w:szCs w:val="18"/>
              </w:rPr>
              <w:t>Línea Base</w:t>
            </w:r>
          </w:p>
          <w:p w14:paraId="42C2E3E1" w:rsidR="003A5C06" w:rsidRPr="00CC3E2F" w:rsidRDefault="003A5C06" w:rsidP="00C779ED">
            <w:pPr>
              <w:pStyle w:val="ListParagraph"/>
              <w:ind w:left="0" w:right="85"/>
              <w:jc w:val="center"/>
              <w:rPr>
                <w:rFonts w:ascii="Segoe UI Semilight" w:hAnsi="Segoe UI Semilight" w:cs="Segoe UI Semilight"/>
                <w:b/>
                <w:sz w:val="18"/>
                <w:szCs w:val="18"/>
              </w:rPr>
            </w:pPr>
            <w:r w:rsidRPr="00CC3E2F">
              <w:rPr>
                <w:rFonts w:ascii="Segoe UI Semilight" w:hAnsi="Segoe UI Semilight" w:cs="Segoe UI Semilight"/>
                <w:sz w:val="18"/>
                <w:szCs w:val="18"/>
              </w:rPr>
              <w:t>100% completado</w:t>
            </w:r>
          </w:p>
        </w:tc>
        <w:tc>
          <w:tcPr>
            <w:tcW w:w="6493" w:type="dxa"/>
            <w:vAlign w:val="center"/>
          </w:tcPr>
          <w:p w14:paraId="0286BE26" w:rsidR="003A5C06" w:rsidRPr="00CC3E2F" w:rsidRDefault="003A5C06" w:rsidP="00C779ED">
            <w:pPr>
              <w:rPr>
                <w:rFonts w:ascii="Segoe UI Semilight" w:hAnsi="Segoe UI Semilight" w:cs="Segoe UI Semilight"/>
                <w:b/>
                <w:sz w:val="18"/>
                <w:szCs w:val="18"/>
                <w:lang w:val="es-ES_tradnl"/>
              </w:rPr>
            </w:pPr>
            <w:r w:rsidRPr="00CC3E2F">
              <w:rPr>
                <w:rFonts w:ascii="Segoe UI Semilight" w:hAnsi="Segoe UI Semilight" w:cs="Segoe UI Semilight"/>
                <w:b/>
                <w:sz w:val="18"/>
                <w:szCs w:val="18"/>
                <w:lang w:val="es-ES_tradnl"/>
              </w:rPr>
              <w:t>Línea Base</w:t>
            </w:r>
          </w:p>
          <w:p w14:paraId="66165783" w:rsidR="003A5C06" w:rsidRPr="00CC3E2F" w:rsidRDefault="003A5C06" w:rsidP="00C779ED">
            <w:pPr>
              <w:rPr>
                <w:rFonts w:ascii="Segoe UI Semilight" w:hAnsi="Segoe UI Semilight" w:cs="Segoe UI Semilight"/>
                <w:sz w:val="18"/>
                <w:szCs w:val="18"/>
                <w:lang w:val="es-ES_tradnl"/>
              </w:rPr>
            </w:pPr>
            <w:r w:rsidRPr="00CC3E2F">
              <w:rPr>
                <w:rFonts w:ascii="Segoe UI Semilight" w:hAnsi="Segoe UI Semilight" w:cs="Segoe UI Semilight"/>
                <w:sz w:val="18"/>
                <w:szCs w:val="18"/>
                <w:lang w:val="es-ES_tradnl"/>
              </w:rPr>
              <w:t>Contrato para los Servicios de Contratista Individual Julio Eduardo Larios</w:t>
            </w:r>
          </w:p>
          <w:p w14:paraId="75551C02" w:rsidR="003A5C06" w:rsidRPr="00CC3E2F" w:rsidRDefault="003A5C06" w:rsidP="00C779ED">
            <w:pPr>
              <w:rPr>
                <w:rFonts w:ascii="Segoe UI Semilight" w:hAnsi="Segoe UI Semilight" w:cs="Segoe UI Semilight"/>
                <w:sz w:val="18"/>
                <w:szCs w:val="18"/>
                <w:lang w:val="es-ES_tradnl"/>
              </w:rPr>
            </w:pPr>
            <w:r w:rsidRPr="00CC3E2F">
              <w:rPr>
                <w:rFonts w:ascii="Segoe UI Semilight" w:hAnsi="Segoe UI Semilight" w:cs="Segoe UI Semilight"/>
                <w:sz w:val="18"/>
                <w:szCs w:val="18"/>
                <w:lang w:val="es-ES_tradnl"/>
              </w:rPr>
              <w:t>Producto 1: Plan de Trabajo</w:t>
            </w:r>
          </w:p>
        </w:tc>
        <w:tc>
          <w:tcPr>
            <w:tcW w:w="2069" w:type="dxa"/>
            <w:vMerge w:val="restart"/>
          </w:tcPr>
          <w:p w14:paraId="1A88282F" w:rsidR="003A5C06" w:rsidRPr="00CC3E2F" w:rsidRDefault="003A5C06" w:rsidP="00C779ED">
            <w:pPr>
              <w:rPr>
                <w:rFonts w:ascii="Segoe UI Semilight" w:hAnsi="Segoe UI Semilight" w:cs="Segoe UI Semilight"/>
                <w:sz w:val="18"/>
                <w:szCs w:val="18"/>
                <w:lang w:val="es-ES_tradnl"/>
              </w:rPr>
            </w:pPr>
          </w:p>
          <w:p w14:paraId="44F7893A" w:rsidR="003A5C06" w:rsidRPr="00CC3E2F" w:rsidRDefault="003A5C06" w:rsidP="00C779ED">
            <w:pPr>
              <w:rPr>
                <w:rFonts w:ascii="Segoe UI Semilight" w:hAnsi="Segoe UI Semilight" w:cs="Segoe UI Semilight"/>
                <w:sz w:val="18"/>
                <w:szCs w:val="18"/>
                <w:lang w:val="es-ES_tradnl"/>
              </w:rPr>
            </w:pPr>
          </w:p>
          <w:p w14:paraId="57AD04B8" w:rsidR="003A5C06" w:rsidRPr="00CC3E2F" w:rsidRDefault="003A5C06" w:rsidP="00C779ED">
            <w:pPr>
              <w:rPr>
                <w:rFonts w:ascii="Segoe UI Semilight" w:hAnsi="Segoe UI Semilight" w:cs="Segoe UI Semilight"/>
                <w:sz w:val="18"/>
                <w:szCs w:val="18"/>
                <w:lang w:val="es-ES_tradnl"/>
              </w:rPr>
            </w:pPr>
          </w:p>
        </w:tc>
      </w:tr>
      <w:tr w14:paraId="50929CE2" w:rsidR="003A5C06" w:rsidRPr="00CC3E2F" w:rsidTr="00F7119F">
        <w:trPr>
          <w:trHeight w:val="2032"/>
        </w:trPr>
        <w:tc>
          <w:tcPr>
            <w:tcW w:w="3469" w:type="dxa"/>
            <w:vAlign w:val="center"/>
          </w:tcPr>
          <w:p w14:paraId="527B3F07" w:rsidR="003A5C06" w:rsidRPr="00CC3E2F" w:rsidRDefault="003A5C06" w:rsidP="00C779ED">
            <w:pPr>
              <w:pStyle w:val="ListParagraph"/>
              <w:ind w:left="0" w:right="85"/>
              <w:rPr>
                <w:rFonts w:ascii="Segoe UI Semilight" w:hAnsi="Segoe UI Semilight" w:cs="Segoe UI Semilight"/>
                <w:b/>
                <w:sz w:val="18"/>
                <w:szCs w:val="18"/>
                <w:u w:val="single"/>
              </w:rPr>
            </w:pPr>
            <w:r w:rsidRPr="00CC3E2F">
              <w:rPr>
                <w:rFonts w:ascii="Segoe UI Semilight" w:hAnsi="Segoe UI Semilight" w:cs="Segoe UI Semilight"/>
                <w:b/>
                <w:sz w:val="18"/>
                <w:szCs w:val="18"/>
                <w:u w:val="single"/>
              </w:rPr>
              <w:t>Indicadores:</w:t>
            </w:r>
          </w:p>
          <w:p w14:paraId="00D24146" w:rsidR="003A5C06" w:rsidRPr="00CC3E2F" w:rsidRDefault="003A5C06" w:rsidP="00C779ED">
            <w:pPr>
              <w:pStyle w:val="ListParagraph"/>
              <w:ind w:left="0" w:right="85"/>
              <w:rPr>
                <w:rFonts w:ascii="Segoe UI Semilight" w:hAnsi="Segoe UI Semilight" w:cs="Segoe UI Semilight"/>
                <w:b/>
                <w:sz w:val="18"/>
                <w:szCs w:val="18"/>
                <w:u w:val="single"/>
                <w:lang w:val="es-ES_tradnl"/>
              </w:rPr>
            </w:pPr>
            <w:r w:rsidRPr="00CC3E2F">
              <w:rPr>
                <w:rFonts w:ascii="Segoe UI Semilight" w:hAnsi="Segoe UI Semilight" w:cs="Segoe UI Semilight"/>
                <w:sz w:val="18"/>
                <w:szCs w:val="18"/>
              </w:rPr>
              <w:t>Porcentaje de avance de las auditorías a realizar en los módulos.</w:t>
            </w:r>
          </w:p>
        </w:tc>
        <w:tc>
          <w:tcPr>
            <w:tcW w:w="1812" w:type="dxa"/>
            <w:vAlign w:val="center"/>
          </w:tcPr>
          <w:p w14:paraId="56544AA0" w:rsidR="003A5C06" w:rsidRPr="00CC3E2F" w:rsidRDefault="003A5C06" w:rsidP="00C779ED">
            <w:pPr>
              <w:pStyle w:val="ListParagraph"/>
              <w:ind w:left="0" w:right="85"/>
              <w:jc w:val="center"/>
              <w:rPr>
                <w:rFonts w:ascii="Segoe UI Semilight" w:hAnsi="Segoe UI Semilight" w:cs="Segoe UI Semilight"/>
                <w:b/>
                <w:sz w:val="18"/>
                <w:szCs w:val="18"/>
              </w:rPr>
            </w:pPr>
            <w:r w:rsidRPr="00CC3E2F">
              <w:rPr>
                <w:rFonts w:ascii="Segoe UI Semilight" w:hAnsi="Segoe UI Semilight" w:cs="Segoe UI Semilight"/>
                <w:b/>
                <w:sz w:val="18"/>
                <w:szCs w:val="18"/>
              </w:rPr>
              <w:t>Indicadores</w:t>
            </w:r>
          </w:p>
          <w:p w14:paraId="78D3DB49" w:rsidR="003A5C06" w:rsidRPr="00CC3E2F" w:rsidRDefault="003A5C06" w:rsidP="00C779ED">
            <w:pPr>
              <w:pStyle w:val="ListParagraph"/>
              <w:ind w:left="0" w:right="85"/>
              <w:jc w:val="center"/>
              <w:rPr>
                <w:rFonts w:ascii="Segoe UI Semilight" w:hAnsi="Segoe UI Semilight" w:cs="Segoe UI Semilight"/>
                <w:sz w:val="18"/>
                <w:szCs w:val="18"/>
              </w:rPr>
            </w:pPr>
            <w:r w:rsidRPr="00CC3E2F">
              <w:rPr>
                <w:rFonts w:ascii="Segoe UI Semilight" w:hAnsi="Segoe UI Semilight" w:cs="Segoe UI Semilight"/>
                <w:sz w:val="18"/>
                <w:szCs w:val="18"/>
              </w:rPr>
              <w:t>100% completado</w:t>
            </w:r>
          </w:p>
        </w:tc>
        <w:tc>
          <w:tcPr>
            <w:tcW w:w="6493" w:type="dxa"/>
            <w:vAlign w:val="center"/>
          </w:tcPr>
          <w:p w14:paraId="39D1D5B2" w:rsidR="003A5C06" w:rsidRPr="00CC3E2F" w:rsidRDefault="003A5C06" w:rsidP="00C779ED">
            <w:pPr>
              <w:rPr>
                <w:rFonts w:ascii="Segoe UI Semilight" w:hAnsi="Segoe UI Semilight" w:cs="Segoe UI Semilight"/>
                <w:b/>
                <w:sz w:val="17"/>
                <w:szCs w:val="17"/>
                <w:lang w:val="es-ES_tradnl"/>
              </w:rPr>
            </w:pPr>
            <w:r w:rsidRPr="00CC3E2F">
              <w:rPr>
                <w:rFonts w:ascii="Segoe UI Semilight" w:hAnsi="Segoe UI Semilight" w:cs="Segoe UI Semilight"/>
                <w:b/>
                <w:sz w:val="17"/>
                <w:szCs w:val="17"/>
                <w:lang w:val="es-ES_tradnl"/>
              </w:rPr>
              <w:t>Indicadores</w:t>
            </w:r>
          </w:p>
          <w:p w14:paraId="363D3257"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11: Dictamen de Certificación de Entregables en Implementación de Software BYTE, FASE 1</w:t>
            </w:r>
          </w:p>
          <w:p w14:paraId="7E8897B4"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12 Parcial: literal b) Instalación y Entrega de Código Fuente BYTE</w:t>
            </w:r>
          </w:p>
          <w:p w14:paraId="38E6B86A"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12 Completo: Trabajo realizado para la Aceptación de Conversión de Datos, Aceptación y Pruebas Controladas</w:t>
            </w:r>
          </w:p>
          <w:p w14:paraId="4B38D902"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13: Certificación del trabajo realizado a) Capacitación técnica y de usuarios, b) Parametrización y c) Despliegue y arranque</w:t>
            </w:r>
          </w:p>
          <w:p w14:paraId="4AC7CDDA"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14: Certificación Post Salida y Entrega de Último Módulo Contratado</w:t>
            </w:r>
          </w:p>
        </w:tc>
        <w:tc>
          <w:tcPr>
            <w:tcW w:w="2069" w:type="dxa"/>
            <w:vMerge/>
          </w:tcPr>
          <w:p w14:paraId="7A5DF48C" w:rsidR="003A5C06" w:rsidRPr="00CC3E2F" w:rsidRDefault="003A5C06" w:rsidP="00C779ED">
            <w:pPr>
              <w:rPr>
                <w:rFonts w:ascii="Segoe UI Semilight" w:hAnsi="Segoe UI Semilight" w:cs="Segoe UI Semilight"/>
                <w:sz w:val="18"/>
                <w:szCs w:val="18"/>
                <w:lang w:val="es-ES_tradnl"/>
              </w:rPr>
            </w:pPr>
          </w:p>
        </w:tc>
      </w:tr>
      <w:tr w14:paraId="7B0917ED" w:rsidR="003A5C06" w:rsidRPr="00CC3E2F" w:rsidTr="00F7119F">
        <w:trPr>
          <w:trHeight w:val="2042"/>
        </w:trPr>
        <w:tc>
          <w:tcPr>
            <w:tcW w:w="3469" w:type="dxa"/>
            <w:vAlign w:val="center"/>
          </w:tcPr>
          <w:p w14:paraId="4812ADD3" w:rsidR="003A5C06" w:rsidRPr="00CC3E2F" w:rsidRDefault="003A5C06" w:rsidP="00C779ED">
            <w:pPr>
              <w:pStyle w:val="ListParagraph"/>
              <w:ind w:left="0" w:right="85"/>
              <w:rPr>
                <w:rFonts w:ascii="Segoe UI Semilight" w:hAnsi="Segoe UI Semilight" w:cs="Segoe UI Semilight"/>
                <w:sz w:val="18"/>
                <w:szCs w:val="18"/>
              </w:rPr>
            </w:pPr>
            <w:r w:rsidRPr="00CC3E2F">
              <w:rPr>
                <w:rFonts w:ascii="Segoe UI Semilight" w:hAnsi="Segoe UI Semilight" w:cs="Segoe UI Semilight"/>
                <w:sz w:val="18"/>
                <w:szCs w:val="18"/>
              </w:rPr>
              <w:t>Porcentaje de avance de diseño de la plataforma</w:t>
            </w:r>
          </w:p>
        </w:tc>
        <w:tc>
          <w:tcPr>
            <w:tcW w:w="1812" w:type="dxa"/>
            <w:vAlign w:val="center"/>
          </w:tcPr>
          <w:p w14:paraId="7D41B53F" w:rsidR="003A5C06" w:rsidRPr="00CC3E2F" w:rsidRDefault="003A5C06" w:rsidP="00C779ED">
            <w:pPr>
              <w:pStyle w:val="ListParagraph"/>
              <w:ind w:left="0" w:right="85"/>
              <w:jc w:val="center"/>
              <w:rPr>
                <w:rFonts w:ascii="Segoe UI Semilight" w:hAnsi="Segoe UI Semilight" w:cs="Segoe UI Semilight"/>
                <w:sz w:val="18"/>
                <w:szCs w:val="18"/>
              </w:rPr>
            </w:pPr>
            <w:r w:rsidRPr="00CC3E2F">
              <w:rPr>
                <w:rFonts w:ascii="Segoe UI Semilight" w:hAnsi="Segoe UI Semilight" w:cs="Segoe UI Semilight"/>
                <w:sz w:val="18"/>
                <w:szCs w:val="18"/>
              </w:rPr>
              <w:t>100% completado</w:t>
            </w:r>
          </w:p>
        </w:tc>
        <w:tc>
          <w:tcPr>
            <w:tcW w:w="6493" w:type="dxa"/>
            <w:vAlign w:val="center"/>
          </w:tcPr>
          <w:p w14:paraId="4803D04F"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2 Modelo validado de Negocios de la Institución</w:t>
            </w:r>
          </w:p>
          <w:p w14:paraId="1BC005A6"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3 Diseño de las Estructuras de Análisis de la Bodega de Datos</w:t>
            </w:r>
          </w:p>
          <w:p w14:paraId="26B50D06"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4: Diseño de proceso de extracción, transformación y carga de los datos existentes en los sistemas transaccionales</w:t>
            </w:r>
          </w:p>
          <w:p w14:paraId="43140C55"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5: Cubos OLAP, diseño de modelo multidimensional</w:t>
            </w:r>
          </w:p>
          <w:p w14:paraId="53BEE043"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6: Diseño de Reportes y Tableros de Información</w:t>
            </w:r>
          </w:p>
          <w:p w14:paraId="34DF9FD0"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7: Diseño de Procesos de Minería de Datos</w:t>
            </w:r>
          </w:p>
          <w:p w14:paraId="296FEBAF"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8: Análisis y Diseño de Herramientas de Auto Gestión de Inteligencia de Negocios</w:t>
            </w:r>
          </w:p>
        </w:tc>
        <w:tc>
          <w:tcPr>
            <w:tcW w:w="2069" w:type="dxa"/>
            <w:vMerge/>
          </w:tcPr>
          <w:p w14:paraId="00C31F16" w:rsidR="003A5C06" w:rsidRPr="00CC3E2F" w:rsidRDefault="003A5C06" w:rsidP="00C779ED">
            <w:pPr>
              <w:rPr>
                <w:rFonts w:ascii="Segoe UI Semilight" w:hAnsi="Segoe UI Semilight" w:cs="Segoe UI Semilight"/>
                <w:sz w:val="18"/>
                <w:szCs w:val="18"/>
                <w:lang w:val="es-ES_tradnl"/>
              </w:rPr>
            </w:pPr>
          </w:p>
        </w:tc>
      </w:tr>
      <w:tr w14:paraId="0719760D" w:rsidR="003A5C06" w:rsidRPr="00CC3E2F" w:rsidTr="00F7119F">
        <w:trPr>
          <w:trHeight w:val="951"/>
        </w:trPr>
        <w:tc>
          <w:tcPr>
            <w:tcW w:w="3469" w:type="dxa"/>
            <w:vAlign w:val="center"/>
          </w:tcPr>
          <w:p w14:paraId="06472D31" w:rsidR="003A5C06" w:rsidRPr="00CC3E2F" w:rsidRDefault="003A5C06" w:rsidP="00C779ED">
            <w:pPr>
              <w:pStyle w:val="ListParagraph"/>
              <w:ind w:left="0" w:right="85"/>
              <w:jc w:val="both"/>
              <w:rPr>
                <w:rFonts w:ascii="Segoe UI Semilight" w:hAnsi="Segoe UI Semilight" w:cs="Segoe UI Semilight"/>
                <w:sz w:val="18"/>
                <w:szCs w:val="18"/>
              </w:rPr>
            </w:pPr>
            <w:r w:rsidRPr="00CC3E2F">
              <w:rPr>
                <w:rFonts w:ascii="Segoe UI Semilight" w:hAnsi="Segoe UI Semilight" w:cs="Segoe UI Semilight"/>
                <w:sz w:val="18"/>
                <w:szCs w:val="18"/>
              </w:rPr>
              <w:t>Evaluación del Perfil y recomendaciones de capacitación para el puesto de Arquitecto de Base de Datos</w:t>
            </w:r>
          </w:p>
        </w:tc>
        <w:tc>
          <w:tcPr>
            <w:tcW w:w="1812" w:type="dxa"/>
            <w:vAlign w:val="center"/>
          </w:tcPr>
          <w:p w14:paraId="103DE98A" w:rsidR="003A5C06" w:rsidRPr="00CC3E2F" w:rsidRDefault="003A5C06" w:rsidP="00C779ED">
            <w:pPr>
              <w:pStyle w:val="ListParagraph"/>
              <w:ind w:left="0" w:right="85"/>
              <w:jc w:val="center"/>
              <w:rPr>
                <w:rFonts w:ascii="Segoe UI Semilight" w:hAnsi="Segoe UI Semilight" w:cs="Segoe UI Semilight"/>
                <w:sz w:val="18"/>
                <w:szCs w:val="18"/>
              </w:rPr>
            </w:pPr>
            <w:r w:rsidRPr="00CC3E2F">
              <w:rPr>
                <w:rFonts w:ascii="Segoe UI Semilight" w:hAnsi="Segoe UI Semilight" w:cs="Segoe UI Semilight"/>
                <w:sz w:val="18"/>
                <w:szCs w:val="18"/>
              </w:rPr>
              <w:t>100% completado</w:t>
            </w:r>
          </w:p>
        </w:tc>
        <w:tc>
          <w:tcPr>
            <w:tcW w:w="6493" w:type="dxa"/>
            <w:vAlign w:val="center"/>
          </w:tcPr>
          <w:p w14:paraId="696680F3"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9: Evaluación y Recomendaciones de Capacitación para Personal Técnico de UGIRIN</w:t>
            </w:r>
          </w:p>
        </w:tc>
        <w:tc>
          <w:tcPr>
            <w:tcW w:w="2069" w:type="dxa"/>
            <w:vMerge/>
          </w:tcPr>
          <w:p w14:paraId="3003C072" w:rsidR="003A5C06" w:rsidRPr="00CC3E2F" w:rsidRDefault="003A5C06" w:rsidP="00C779ED">
            <w:pPr>
              <w:rPr>
                <w:rFonts w:ascii="Segoe UI Semilight" w:hAnsi="Segoe UI Semilight" w:cs="Segoe UI Semilight"/>
                <w:sz w:val="18"/>
                <w:szCs w:val="18"/>
                <w:lang w:val="es-ES_tradnl"/>
              </w:rPr>
            </w:pPr>
          </w:p>
        </w:tc>
      </w:tr>
      <w:tr w14:paraId="51546C0C" w:rsidR="003A5C06" w:rsidRPr="00CC3E2F" w:rsidTr="00F7119F">
        <w:trPr>
          <w:trHeight w:val="910"/>
        </w:trPr>
        <w:tc>
          <w:tcPr>
            <w:tcW w:w="3469" w:type="dxa"/>
            <w:vAlign w:val="center"/>
          </w:tcPr>
          <w:p w14:paraId="2B84ED60" w:rsidR="003A5C06" w:rsidRPr="00CC3E2F" w:rsidRDefault="003A5C06" w:rsidP="00C779ED">
            <w:pPr>
              <w:pStyle w:val="ListParagraph"/>
              <w:ind w:left="0" w:right="85"/>
              <w:rPr>
                <w:rFonts w:ascii="Segoe UI Semilight" w:hAnsi="Segoe UI Semilight" w:cs="Segoe UI Semilight"/>
                <w:sz w:val="18"/>
                <w:szCs w:val="18"/>
              </w:rPr>
            </w:pPr>
            <w:r w:rsidRPr="00CC3E2F">
              <w:rPr>
                <w:rFonts w:ascii="Segoe UI Semilight" w:hAnsi="Segoe UI Semilight" w:cs="Segoe UI Semilight"/>
                <w:sz w:val="18"/>
                <w:szCs w:val="18"/>
              </w:rPr>
              <w:t>Número de capacitaciones a realizar</w:t>
            </w:r>
          </w:p>
        </w:tc>
        <w:tc>
          <w:tcPr>
            <w:tcW w:w="1812" w:type="dxa"/>
            <w:vAlign w:val="center"/>
          </w:tcPr>
          <w:p w14:paraId="7A72391A" w:rsidR="003A5C06" w:rsidRPr="00CC3E2F" w:rsidRDefault="003A5C06" w:rsidP="00C779ED">
            <w:pPr>
              <w:pStyle w:val="ListParagraph"/>
              <w:ind w:left="0" w:right="85"/>
              <w:jc w:val="center"/>
              <w:rPr>
                <w:rFonts w:ascii="Segoe UI Semilight" w:hAnsi="Segoe UI Semilight" w:cs="Segoe UI Semilight"/>
                <w:sz w:val="18"/>
                <w:szCs w:val="18"/>
              </w:rPr>
            </w:pPr>
            <w:r w:rsidRPr="00CC3E2F">
              <w:rPr>
                <w:rFonts w:ascii="Segoe UI Semilight" w:hAnsi="Segoe UI Semilight" w:cs="Segoe UI Semilight"/>
                <w:sz w:val="18"/>
                <w:szCs w:val="18"/>
              </w:rPr>
              <w:t>100% completado</w:t>
            </w:r>
          </w:p>
        </w:tc>
        <w:tc>
          <w:tcPr>
            <w:tcW w:w="6493" w:type="dxa"/>
            <w:vAlign w:val="center"/>
          </w:tcPr>
          <w:p w14:paraId="182AF767"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Producto 10: Capacitación Ejecutiva en Inteligencia de Negocios y Minería de Datos</w:t>
            </w:r>
          </w:p>
          <w:p w14:paraId="2F636A53"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rPr>
              <w:t>1 capacitación (3 sesiones a grupos integrados por los distintos niveles gerenciales y de administración del IPM)</w:t>
            </w:r>
          </w:p>
        </w:tc>
        <w:tc>
          <w:tcPr>
            <w:tcW w:w="2069" w:type="dxa"/>
            <w:vMerge/>
          </w:tcPr>
          <w:p w14:paraId="179DB7E8" w:rsidR="003A5C06" w:rsidRPr="00CC3E2F" w:rsidRDefault="003A5C06" w:rsidP="00C779ED">
            <w:pPr>
              <w:rPr>
                <w:rFonts w:ascii="Segoe UI Semilight" w:hAnsi="Segoe UI Semilight" w:cs="Segoe UI Semilight"/>
                <w:sz w:val="18"/>
                <w:szCs w:val="18"/>
                <w:lang w:val="es-ES_tradnl"/>
              </w:rPr>
            </w:pPr>
          </w:p>
        </w:tc>
      </w:tr>
      <w:tr w14:paraId="137EED08" w:rsidR="003A5C06" w:rsidRPr="00CC3E2F" w:rsidTr="00F7119F">
        <w:trPr>
          <w:trHeight w:val="1912"/>
        </w:trPr>
        <w:tc>
          <w:tcPr>
            <w:tcW w:w="3469" w:type="dxa"/>
            <w:vAlign w:val="center"/>
          </w:tcPr>
          <w:p w14:paraId="64A87C98" w:rsidR="003A5C06" w:rsidRPr="00CC3E2F" w:rsidRDefault="003A5C06" w:rsidP="00C779ED">
            <w:pPr>
              <w:pStyle w:val="ListParagraph"/>
              <w:ind w:left="0" w:right="85"/>
              <w:rPr>
                <w:rFonts w:ascii="Segoe UI Semilight" w:hAnsi="Segoe UI Semilight" w:cs="Segoe UI Semilight"/>
                <w:b/>
                <w:sz w:val="18"/>
                <w:szCs w:val="18"/>
              </w:rPr>
            </w:pPr>
            <w:r w:rsidRPr="00CC3E2F">
              <w:rPr>
                <w:rFonts w:ascii="Segoe UI Semilight" w:hAnsi="Segoe UI Semilight" w:cs="Segoe UI Semilight"/>
                <w:b/>
                <w:sz w:val="18"/>
                <w:szCs w:val="18"/>
              </w:rPr>
              <w:t>Meta:</w:t>
            </w:r>
          </w:p>
          <w:p w14:paraId="46D15BD7" w:rsidR="003A5C06" w:rsidRPr="00CC3E2F" w:rsidRDefault="003A5C06" w:rsidP="003A5C06">
            <w:pPr>
              <w:pStyle w:val="ListParagraph"/>
              <w:numPr>
                <w:ilvl w:val="0"/>
                <w:numId w:val="82"/>
              </w:numPr>
              <w:ind w:left="240" w:right="85" w:hanging="270"/>
              <w:jc w:val="both"/>
              <w:rPr>
                <w:rFonts w:ascii="Segoe UI Semilight" w:hAnsi="Segoe UI Semilight" w:cs="Segoe UI Semilight"/>
                <w:sz w:val="18"/>
                <w:szCs w:val="18"/>
              </w:rPr>
            </w:pPr>
            <w:r w:rsidRPr="00CC3E2F">
              <w:rPr>
                <w:rFonts w:ascii="Segoe UI Semilight" w:hAnsi="Segoe UI Semilight" w:cs="Segoe UI Semilight"/>
                <w:sz w:val="18"/>
                <w:szCs w:val="18"/>
              </w:rPr>
              <w:t>Diseño de una plataforma de inteligencia de negocios para uso del IPM</w:t>
            </w:r>
          </w:p>
          <w:p w14:paraId="62568439" w:rsidR="003A5C06" w:rsidRPr="00CC3E2F" w:rsidRDefault="003A5C06" w:rsidP="003A5C06">
            <w:pPr>
              <w:pStyle w:val="ListParagraph"/>
              <w:numPr>
                <w:ilvl w:val="0"/>
                <w:numId w:val="82"/>
              </w:numPr>
              <w:ind w:left="240" w:right="85" w:hanging="270"/>
              <w:rPr>
                <w:rFonts w:ascii="Segoe UI Semilight" w:hAnsi="Segoe UI Semilight" w:cs="Segoe UI Semilight"/>
                <w:sz w:val="18"/>
                <w:szCs w:val="18"/>
              </w:rPr>
            </w:pPr>
            <w:r w:rsidRPr="00CC3E2F">
              <w:rPr>
                <w:rFonts w:ascii="Segoe UI Semilight" w:hAnsi="Segoe UI Semilight" w:cs="Segoe UI Semilight"/>
                <w:sz w:val="18"/>
                <w:szCs w:val="18"/>
              </w:rPr>
              <w:t>Certificación de los criterios de aceptación de la implantación del Sistema BYTE</w:t>
            </w:r>
          </w:p>
          <w:p w14:paraId="1E8CC14E" w:rsidR="003A5C06" w:rsidRPr="00CC3E2F" w:rsidRDefault="003A5C06" w:rsidP="00C779ED">
            <w:pPr>
              <w:rPr>
                <w:rFonts w:ascii="Segoe UI Semilight" w:hAnsi="Segoe UI Semilight" w:cs="Segoe UI Semilight"/>
                <w:b/>
                <w:sz w:val="18"/>
                <w:szCs w:val="18"/>
                <w:u w:val="single"/>
                <w:lang w:val="es-ES_tradnl"/>
              </w:rPr>
            </w:pPr>
          </w:p>
        </w:tc>
        <w:tc>
          <w:tcPr>
            <w:tcW w:w="1812" w:type="dxa"/>
            <w:vAlign w:val="center"/>
          </w:tcPr>
          <w:p w14:paraId="01D2584A" w:rsidR="003A5C06" w:rsidRPr="00CC3E2F" w:rsidRDefault="003A5C06" w:rsidP="00C779ED">
            <w:pPr>
              <w:jc w:val="center"/>
              <w:rPr>
                <w:rFonts w:ascii="Segoe UI Semilight" w:hAnsi="Segoe UI Semilight" w:cs="Segoe UI Semilight"/>
                <w:sz w:val="18"/>
                <w:szCs w:val="18"/>
                <w:lang w:val="es-ES_tradnl"/>
              </w:rPr>
            </w:pPr>
            <w:r w:rsidRPr="00CC3E2F">
              <w:rPr>
                <w:rFonts w:ascii="Segoe UI Semilight" w:hAnsi="Segoe UI Semilight" w:cs="Segoe UI Semilight"/>
                <w:sz w:val="18"/>
                <w:szCs w:val="18"/>
              </w:rPr>
              <w:t>100% completado</w:t>
            </w:r>
          </w:p>
        </w:tc>
        <w:tc>
          <w:tcPr>
            <w:tcW w:w="6493" w:type="dxa"/>
            <w:vAlign w:val="center"/>
          </w:tcPr>
          <w:p w14:paraId="38251426" w:rsidR="003A5C06" w:rsidRPr="00CC3E2F" w:rsidRDefault="003A5C06" w:rsidP="00C779ED">
            <w:pPr>
              <w:rPr>
                <w:rFonts w:ascii="Segoe UI Semilight" w:hAnsi="Segoe UI Semilight" w:cs="Segoe UI Semilight"/>
                <w:sz w:val="17"/>
                <w:szCs w:val="17"/>
                <w:lang w:val="es-ES_tradnl"/>
              </w:rPr>
            </w:pPr>
            <w:r w:rsidRPr="00CC3E2F">
              <w:rPr>
                <w:rFonts w:ascii="Segoe UI Semilight" w:hAnsi="Segoe UI Semilight" w:cs="Segoe UI Semilight"/>
                <w:sz w:val="17"/>
                <w:szCs w:val="17"/>
                <w:lang w:val="es-ES_tradnl"/>
              </w:rPr>
              <w:t>El IPM dio por aceptado los productos según contrato.</w:t>
            </w:r>
          </w:p>
        </w:tc>
        <w:tc>
          <w:tcPr>
            <w:tcW w:w="2069" w:type="dxa"/>
            <w:vMerge/>
          </w:tcPr>
          <w:p w14:paraId="388EBBE9" w:rsidR="003A5C06" w:rsidRPr="00CC3E2F" w:rsidRDefault="003A5C06" w:rsidP="00C779ED">
            <w:pPr>
              <w:rPr>
                <w:rFonts w:ascii="Segoe UI Semilight" w:hAnsi="Segoe UI Semilight" w:cs="Segoe UI Semilight"/>
                <w:sz w:val="18"/>
                <w:szCs w:val="18"/>
                <w:lang w:val="es-ES_tradnl"/>
              </w:rPr>
            </w:pPr>
          </w:p>
        </w:tc>
      </w:tr>
    </w:tbl>
    <w:p w14:paraId="6FCC55E1" w:rsidR="00B2686D" w:rsidRDefault="00B2686D" w:rsidP="00AF3657">
      <w:pPr>
        <w:spacing w:line="240" w:lineRule="auto"/>
        <w:rPr>
          <w:rFonts w:ascii="Segoe UI Semilight" w:hAnsi="Segoe UI Semilight" w:cs="Segoe UI Semilight"/>
          <w:sz w:val="20"/>
          <w:szCs w:val="20"/>
        </w:rPr>
      </w:pPr>
    </w:p>
    <w:p w14:paraId="273D30A5" w:rsidR="00DA74EB" w:rsidRDefault="00DA74EB" w:rsidP="00AF3657">
      <w:pPr>
        <w:spacing w:line="240" w:lineRule="auto"/>
        <w:rPr>
          <w:rFonts w:ascii="Segoe UI Semilight" w:hAnsi="Segoe UI Semilight" w:cs="Segoe UI Semilight"/>
          <w:sz w:val="20"/>
          <w:szCs w:val="20"/>
        </w:rPr>
      </w:pPr>
    </w:p>
    <w:p w14:paraId="7C99D7AE" w:rsidR="00C25C51" w:rsidRPr="00C25C51" w:rsidRDefault="00C25C51" w:rsidP="00AF3657">
      <w:pPr>
        <w:spacing w:line="240" w:lineRule="auto"/>
        <w:rPr>
          <w:rFonts w:ascii="Segoe UI Semilight" w:hAnsi="Segoe UI Semilight" w:cs="Segoe UI Semilight"/>
          <w:b/>
          <w:sz w:val="21"/>
          <w:szCs w:val="21"/>
          <w:u w:val="single"/>
        </w:rPr>
      </w:pPr>
      <w:r w:rsidRPr="00C25C51">
        <w:rPr>
          <w:rFonts w:ascii="Segoe UI Semilight" w:hAnsi="Segoe UI Semilight" w:cs="Segoe UI Semilight"/>
          <w:b/>
          <w:sz w:val="21"/>
          <w:szCs w:val="21"/>
          <w:u w:val="single"/>
        </w:rPr>
        <w:t>Producto 4</w:t>
      </w:r>
    </w:p>
    <w:p w14:paraId="53AD700A" w:rsidR="00745FE2" w:rsidRPr="00CC45E7" w:rsidRDefault="00A50A43" w:rsidP="00AF3657">
      <w:pPr>
        <w:spacing w:line="240" w:lineRule="auto"/>
        <w:rPr>
          <w:rFonts w:ascii="Segoe UI Semilight" w:hAnsi="Segoe UI Semilight" w:cs="Segoe UI Semilight"/>
          <w:sz w:val="21"/>
          <w:szCs w:val="21"/>
        </w:rPr>
      </w:pPr>
      <w:r w:rsidRPr="00CC45E7">
        <w:rPr>
          <w:rFonts w:ascii="Segoe UI Semilight" w:hAnsi="Segoe UI Semilight" w:cs="Segoe UI Semilight"/>
          <w:sz w:val="21"/>
          <w:szCs w:val="21"/>
        </w:rPr>
        <w:t>F</w:t>
      </w:r>
      <w:r w:rsidR="009916D2" w:rsidRPr="00CC45E7">
        <w:rPr>
          <w:rFonts w:ascii="Segoe UI Semilight" w:hAnsi="Segoe UI Semilight" w:cs="Segoe UI Semilight"/>
          <w:sz w:val="21"/>
          <w:szCs w:val="21"/>
        </w:rPr>
        <w:t>ormaliza</w:t>
      </w:r>
      <w:r w:rsidRPr="00CC45E7">
        <w:rPr>
          <w:rFonts w:ascii="Segoe UI Semilight" w:hAnsi="Segoe UI Semilight" w:cs="Segoe UI Semilight"/>
          <w:sz w:val="21"/>
          <w:szCs w:val="21"/>
        </w:rPr>
        <w:t xml:space="preserve">ción de </w:t>
      </w:r>
      <w:r w:rsidR="009916D2" w:rsidRPr="00CC45E7">
        <w:rPr>
          <w:rFonts w:ascii="Segoe UI Semilight" w:hAnsi="Segoe UI Semilight" w:cs="Segoe UI Semilight"/>
          <w:sz w:val="21"/>
          <w:szCs w:val="21"/>
        </w:rPr>
        <w:t xml:space="preserve">la gestión a través de la implantación de un sistema integral de gestión de riesgos, lo cual es un paso para la mejora de la </w:t>
      </w:r>
      <w:r w:rsidR="00410B0E" w:rsidRPr="00CC45E7">
        <w:rPr>
          <w:rFonts w:ascii="Segoe UI Semilight" w:hAnsi="Segoe UI Semilight" w:cs="Segoe UI Semilight"/>
          <w:sz w:val="21"/>
          <w:szCs w:val="21"/>
        </w:rPr>
        <w:t>gestión a</w:t>
      </w:r>
      <w:r w:rsidRPr="00CC45E7">
        <w:rPr>
          <w:rFonts w:ascii="Segoe UI Semilight" w:hAnsi="Segoe UI Semilight" w:cs="Segoe UI Semilight"/>
          <w:sz w:val="21"/>
          <w:szCs w:val="21"/>
        </w:rPr>
        <w:t xml:space="preserve"> través de un Marco y Estrategia de Gestión de riesgos </w:t>
      </w:r>
      <w:r w:rsidR="009916D2" w:rsidRPr="00CC45E7">
        <w:rPr>
          <w:rFonts w:ascii="Segoe UI Semilight" w:hAnsi="Segoe UI Semilight" w:cs="Segoe UI Semilight"/>
          <w:sz w:val="21"/>
          <w:szCs w:val="21"/>
        </w:rPr>
        <w:t>y la cultura de riesgos en la institución.</w:t>
      </w:r>
    </w:p>
    <w:p w14:paraId="10007DB5" w:rsidR="00294025" w:rsidRPr="00C25C51" w:rsidRDefault="00294025" w:rsidP="00CC45E7">
      <w:pPr>
        <w:pStyle w:val="NoSpacing"/>
        <w:rPr>
          <w:lang w:val="es-HN"/>
        </w:rPr>
      </w:pPr>
    </w:p>
    <w:p w14:paraId="4E50C402" w:rsidR="00294025" w:rsidRPr="00CC45E7" w:rsidRDefault="00294025"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 xml:space="preserve">Documento contentivo de la estrategia de Gestión Integral de Riesgos, </w:t>
      </w:r>
      <w:r w:rsidRPr="00CC45E7">
        <w:rPr>
          <w:rFonts w:ascii="Segoe UI Semilight" w:hAnsi="Segoe UI Semilight" w:cs="Segoe UI Semilight"/>
          <w:sz w:val="21"/>
          <w:szCs w:val="21"/>
          <w:lang w:val="es-DO"/>
        </w:rPr>
        <w:t>marco de la Gestión Integral del Riesgo y establecimiento del contexto, apetito de riesgo y apreciación/valoración de los riesgos financieros y no financieros.</w:t>
      </w:r>
    </w:p>
    <w:p w14:paraId="45812EA1" w:rsidR="00CC45E7" w:rsidRPr="00C25C51" w:rsidRDefault="00CC45E7" w:rsidP="00CC45E7">
      <w:pPr>
        <w:pStyle w:val="NoSpacing"/>
        <w:rPr>
          <w:lang w:val="es-HN"/>
        </w:rPr>
      </w:pPr>
    </w:p>
    <w:p w14:paraId="3A82EDD6" w:rsidR="00294025" w:rsidRPr="00CC45E7" w:rsidRDefault="00787769"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Documento propuesto</w:t>
      </w:r>
      <w:r w:rsidR="00294025" w:rsidRPr="00CC45E7">
        <w:rPr>
          <w:rFonts w:ascii="Segoe UI Semilight" w:hAnsi="Segoe UI Semilight" w:cs="Segoe UI Semilight"/>
          <w:b/>
          <w:sz w:val="21"/>
          <w:szCs w:val="21"/>
          <w:lang w:val="es-DO"/>
        </w:rPr>
        <w:t xml:space="preserve"> de la estructura organizacional </w:t>
      </w:r>
      <w:r w:rsidR="00294025" w:rsidRPr="00CC45E7">
        <w:rPr>
          <w:rFonts w:ascii="Segoe UI Semilight" w:hAnsi="Segoe UI Semilight" w:cs="Segoe UI Semilight"/>
          <w:sz w:val="21"/>
          <w:szCs w:val="21"/>
          <w:lang w:val="es-DO"/>
        </w:rPr>
        <w:t>de la Unidad de Gestión Integral de Riesgos</w:t>
      </w:r>
    </w:p>
    <w:p w14:paraId="4A5651DD" w:rsidR="00CC45E7" w:rsidRPr="00C25C51" w:rsidRDefault="00CC45E7" w:rsidP="00CC45E7">
      <w:pPr>
        <w:pStyle w:val="NoSpacing"/>
        <w:rPr>
          <w:lang w:val="es-HN"/>
        </w:rPr>
      </w:pPr>
    </w:p>
    <w:p w14:paraId="4EA00EFC" w:rsidR="00294025" w:rsidRPr="00CC45E7" w:rsidRDefault="00294025"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Documento del plan de la Gestión Integral de Riesgos</w:t>
      </w:r>
      <w:r w:rsidRPr="00CC45E7">
        <w:rPr>
          <w:rFonts w:ascii="Segoe UI Semilight" w:hAnsi="Segoe UI Semilight" w:cs="Segoe UI Semilight"/>
          <w:sz w:val="21"/>
          <w:szCs w:val="21"/>
          <w:lang w:val="es-DO"/>
        </w:rPr>
        <w:t>.  Incluyendo políticas de gestión integral de riesgos y planes de acción de indicadores estratégicos del IPM y metodologías de los riesgos financieros y no financieros.</w:t>
      </w:r>
    </w:p>
    <w:p w14:paraId="57741BD9" w:rsidR="00CC45E7" w:rsidRPr="00C25C51" w:rsidRDefault="00CC45E7" w:rsidP="00CC45E7">
      <w:pPr>
        <w:pStyle w:val="NoSpacing"/>
        <w:rPr>
          <w:lang w:val="es-HN"/>
        </w:rPr>
      </w:pPr>
    </w:p>
    <w:p w14:paraId="7138A8F6" w:rsidR="00294025" w:rsidRPr="00CC45E7" w:rsidRDefault="00294025"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Capacitación a nivel directivo del IPM</w:t>
      </w:r>
      <w:r w:rsidRPr="00CC45E7">
        <w:rPr>
          <w:rFonts w:ascii="Segoe UI Semilight" w:hAnsi="Segoe UI Semilight" w:cs="Segoe UI Semilight"/>
          <w:sz w:val="21"/>
          <w:szCs w:val="21"/>
          <w:lang w:val="es-DO"/>
        </w:rPr>
        <w:t>, donde exponga los conceptos fundamentales de Gestión Integral de Riesgos.</w:t>
      </w:r>
    </w:p>
    <w:p w14:paraId="22CD64E8" w:rsidR="00CC45E7" w:rsidRPr="00C25C51" w:rsidRDefault="00CC45E7" w:rsidP="00CC45E7">
      <w:pPr>
        <w:pStyle w:val="NoSpacing"/>
        <w:rPr>
          <w:lang w:val="es-HN"/>
        </w:rPr>
      </w:pPr>
    </w:p>
    <w:p w14:paraId="2722B133" w:rsidR="00294025" w:rsidRPr="00CC45E7" w:rsidRDefault="00294025"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Propuesta de capacitaciones requeridas</w:t>
      </w:r>
      <w:r w:rsidRPr="00CC45E7">
        <w:rPr>
          <w:rFonts w:ascii="Segoe UI Semilight" w:hAnsi="Segoe UI Semilight" w:cs="Segoe UI Semilight"/>
          <w:sz w:val="21"/>
          <w:szCs w:val="21"/>
          <w:lang w:val="es-DO"/>
        </w:rPr>
        <w:t xml:space="preserve"> para los integrantes de la Unidad de Gestión Integral de Riesgos. </w:t>
      </w:r>
    </w:p>
    <w:p w14:paraId="51B81FF1" w:rsidR="00CC45E7" w:rsidRPr="00C25C51" w:rsidRDefault="00CC45E7" w:rsidP="00CC45E7">
      <w:pPr>
        <w:pStyle w:val="NoSpacing"/>
        <w:rPr>
          <w:lang w:val="es-HN"/>
        </w:rPr>
      </w:pPr>
    </w:p>
    <w:p w14:paraId="79B8CB38" w:rsidR="00294025" w:rsidRPr="00CC45E7" w:rsidRDefault="00294025"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Términos de Referencia para la adquisición</w:t>
      </w:r>
      <w:r w:rsidRPr="00CC45E7">
        <w:rPr>
          <w:rFonts w:ascii="Segoe UI Semilight" w:hAnsi="Segoe UI Semilight" w:cs="Segoe UI Semilight"/>
          <w:sz w:val="21"/>
          <w:szCs w:val="21"/>
          <w:lang w:val="es-DO"/>
        </w:rPr>
        <w:t xml:space="preserve"> de soluciones tecnológicas para la Gestión Integral de Riesgos</w:t>
      </w:r>
    </w:p>
    <w:p w14:paraId="500D1D6F" w:rsidR="00CC45E7" w:rsidRPr="00C25C51" w:rsidRDefault="00CC45E7" w:rsidP="00CC45E7">
      <w:pPr>
        <w:pStyle w:val="NoSpacing"/>
        <w:rPr>
          <w:lang w:val="es-HN"/>
        </w:rPr>
      </w:pPr>
    </w:p>
    <w:p w14:paraId="6895F1BF" w:rsidR="00294025" w:rsidRPr="00CC45E7" w:rsidRDefault="00294025" w:rsidP="00AF3657">
      <w:pPr>
        <w:rPr>
          <w:rFonts w:ascii="Segoe UI Semilight" w:hAnsi="Segoe UI Semilight" w:cs="Segoe UI Semilight"/>
          <w:sz w:val="21"/>
          <w:szCs w:val="21"/>
          <w:lang w:val="es-DO"/>
        </w:rPr>
      </w:pPr>
      <w:r w:rsidRPr="00CC45E7">
        <w:rPr>
          <w:rFonts w:ascii="Segoe UI Semilight" w:hAnsi="Segoe UI Semilight" w:cs="Segoe UI Semilight"/>
          <w:b/>
          <w:sz w:val="21"/>
          <w:szCs w:val="21"/>
          <w:lang w:val="es-DO"/>
        </w:rPr>
        <w:t xml:space="preserve">Entrega y presentación </w:t>
      </w:r>
      <w:r w:rsidRPr="00CC45E7">
        <w:rPr>
          <w:rFonts w:ascii="Segoe UI Semilight" w:hAnsi="Segoe UI Semilight" w:cs="Segoe UI Semilight"/>
          <w:sz w:val="21"/>
          <w:szCs w:val="21"/>
          <w:lang w:val="es-DO"/>
        </w:rPr>
        <w:t>del documento final.</w:t>
      </w:r>
    </w:p>
    <w:p w14:paraId="506B54BE" w:rsidR="00B2686D" w:rsidRDefault="00B2686D" w:rsidP="00AF3657">
      <w:pPr>
        <w:rPr>
          <w:rFonts w:ascii="Segoe UI Semilight" w:hAnsi="Segoe UI Semilight" w:cs="Segoe UI Semilight"/>
          <w:sz w:val="20"/>
          <w:szCs w:val="20"/>
          <w:lang w:val="es-DO"/>
        </w:rPr>
      </w:pPr>
    </w:p>
    <w:p w14:paraId="063971E5" w:rsidR="009D1512" w:rsidRDefault="009D1512" w:rsidP="00AF3657">
      <w:pPr>
        <w:rPr>
          <w:rFonts w:ascii="Segoe UI Semilight" w:hAnsi="Segoe UI Semilight" w:cs="Segoe UI Semilight"/>
          <w:sz w:val="20"/>
          <w:szCs w:val="20"/>
          <w:lang w:val="es-DO"/>
        </w:rPr>
      </w:pPr>
    </w:p>
    <w:p w14:paraId="2D342BA8" w:rsidR="009D1512" w:rsidRDefault="009D1512" w:rsidP="00AF3657">
      <w:pPr>
        <w:rPr>
          <w:rFonts w:ascii="Segoe UI Semilight" w:hAnsi="Segoe UI Semilight" w:cs="Segoe UI Semilight"/>
          <w:sz w:val="20"/>
          <w:szCs w:val="20"/>
          <w:lang w:val="es-DO"/>
        </w:rPr>
      </w:pPr>
    </w:p>
    <w:p w14:paraId="0D61CB0A" w:rsidR="009D1512" w:rsidRDefault="009D1512" w:rsidP="00AF3657">
      <w:pPr>
        <w:rPr>
          <w:rFonts w:ascii="Segoe UI Semilight" w:hAnsi="Segoe UI Semilight" w:cs="Segoe UI Semilight"/>
          <w:sz w:val="20"/>
          <w:szCs w:val="20"/>
          <w:lang w:val="es-DO"/>
        </w:rPr>
      </w:pPr>
    </w:p>
    <w:p w14:paraId="50C69FE7" w:rsidR="009D1512" w:rsidRDefault="009D1512" w:rsidP="00AF3657">
      <w:pPr>
        <w:rPr>
          <w:rFonts w:ascii="Segoe UI Semilight" w:hAnsi="Segoe UI Semilight" w:cs="Segoe UI Semilight"/>
          <w:sz w:val="20"/>
          <w:szCs w:val="20"/>
          <w:lang w:val="es-DO"/>
        </w:rPr>
      </w:pPr>
    </w:p>
    <w:p w14:paraId="329CD673" w:rsidR="00F7119F" w:rsidRDefault="00F7119F" w:rsidP="00AF3657">
      <w:pPr>
        <w:rPr>
          <w:rFonts w:ascii="Segoe UI Semilight" w:hAnsi="Segoe UI Semilight" w:cs="Segoe UI Semilight"/>
          <w:sz w:val="20"/>
          <w:szCs w:val="20"/>
          <w:lang w:val="es-DO"/>
        </w:rPr>
      </w:pPr>
    </w:p>
    <w:p w14:paraId="4AFA8A39" w:rsidR="00F7119F" w:rsidRDefault="00F7119F" w:rsidP="00AF3657">
      <w:pPr>
        <w:rPr>
          <w:rFonts w:ascii="Segoe UI Semilight" w:hAnsi="Segoe UI Semilight" w:cs="Segoe UI Semilight"/>
          <w:sz w:val="20"/>
          <w:szCs w:val="20"/>
          <w:lang w:val="es-DO"/>
        </w:rPr>
      </w:pPr>
    </w:p>
    <w:p w14:paraId="636B6005" w:rsidR="009D1512" w:rsidRDefault="009D1512" w:rsidP="00AF3657">
      <w:pPr>
        <w:rPr>
          <w:rFonts w:ascii="Segoe UI Semilight" w:hAnsi="Segoe UI Semilight" w:cs="Segoe UI Semilight"/>
          <w:sz w:val="20"/>
          <w:szCs w:val="20"/>
          <w:lang w:val="es-DO"/>
        </w:rPr>
      </w:pPr>
    </w:p>
    <w:tbl>
      <w:tblPr>
        <w:tblStyle w:val="TableGrid"/>
        <w:tblW w:w="0" w:type="auto"/>
        <w:tblLook w:val="04A0" w:firstRow="1" w:lastRow="0" w:firstColumn="1" w:lastColumn="0" w:noHBand="0" w:noVBand="1"/>
      </w:tblPr>
      <w:tblGrid>
        <w:gridCol w:w="4764"/>
        <w:gridCol w:w="4173"/>
        <w:gridCol w:w="2534"/>
        <w:gridCol w:w="2191"/>
      </w:tblGrid>
      <w:tr w14:paraId="3493C0CB" w:rsidR="008647DC" w:rsidRPr="008B5AEC" w:rsidTr="00F7119F">
        <w:trPr>
          <w:trHeight w:val="956"/>
        </w:trPr>
        <w:tc>
          <w:tcPr>
            <w:tcW w:w="4764" w:type="dxa"/>
            <w:shd w:val="clear" w:color="auto" w:fill="E0E0E0"/>
            <w:vAlign w:val="center"/>
          </w:tcPr>
          <w:p w14:paraId="189938A7" w:rsidR="009916D2" w:rsidRPr="008B5AEC" w:rsidRDefault="009916D2" w:rsidP="004F06A4">
            <w:pPr>
              <w:jc w:val="center"/>
              <w:rPr>
                <w:rFonts w:ascii="Segoe UI Semilight" w:hAnsi="Segoe UI Semilight" w:cs="Segoe UI Semilight"/>
                <w:b/>
                <w:sz w:val="18"/>
                <w:szCs w:val="18"/>
                <w:lang w:val="es-ES_tradnl"/>
              </w:rPr>
            </w:pPr>
            <w:r w:rsidRPr="008B5AEC">
              <w:rPr>
                <w:rFonts w:ascii="Segoe UI Semilight" w:hAnsi="Segoe UI Semilight" w:cs="Segoe UI Semilight"/>
                <w:b/>
                <w:sz w:val="18"/>
                <w:szCs w:val="18"/>
              </w:rPr>
              <w:t>Línea base, indicador y meta prevista.</w:t>
            </w:r>
          </w:p>
        </w:tc>
        <w:tc>
          <w:tcPr>
            <w:tcW w:w="4173" w:type="dxa"/>
            <w:shd w:val="clear" w:color="auto" w:fill="E0E0E0"/>
            <w:vAlign w:val="center"/>
          </w:tcPr>
          <w:p w14:paraId="01327478" w:rsidR="009916D2" w:rsidRPr="008B5AEC" w:rsidRDefault="009916D2" w:rsidP="004F06A4">
            <w:pPr>
              <w:jc w:val="center"/>
              <w:rPr>
                <w:rFonts w:ascii="Segoe UI Semilight" w:hAnsi="Segoe UI Semilight" w:cs="Segoe UI Semilight"/>
                <w:b/>
                <w:sz w:val="18"/>
                <w:szCs w:val="18"/>
                <w:lang w:val="es-ES_tradnl"/>
              </w:rPr>
            </w:pPr>
            <w:r w:rsidRPr="008B5AEC">
              <w:rPr>
                <w:rFonts w:ascii="Segoe UI Semilight" w:hAnsi="Segoe UI Semilight" w:cs="Segoe UI Semilight"/>
                <w:b/>
                <w:sz w:val="18"/>
                <w:szCs w:val="18"/>
                <w:lang w:val="es-ES_tradnl"/>
              </w:rPr>
              <w:t>Avance a la fecha. (Incluir datos)</w:t>
            </w:r>
          </w:p>
        </w:tc>
        <w:tc>
          <w:tcPr>
            <w:tcW w:w="2534" w:type="dxa"/>
            <w:shd w:val="clear" w:color="auto" w:fill="E0E0E0"/>
            <w:vAlign w:val="center"/>
          </w:tcPr>
          <w:p w14:paraId="3969816C" w:rsidR="009916D2" w:rsidRPr="008B5AEC" w:rsidRDefault="009916D2" w:rsidP="004F06A4">
            <w:pPr>
              <w:jc w:val="center"/>
              <w:rPr>
                <w:rFonts w:ascii="Segoe UI Semilight" w:hAnsi="Segoe UI Semilight" w:cs="Segoe UI Semilight"/>
                <w:b/>
                <w:sz w:val="18"/>
                <w:szCs w:val="18"/>
                <w:lang w:val="es-ES_tradnl"/>
              </w:rPr>
            </w:pPr>
            <w:r w:rsidRPr="008B5AEC">
              <w:rPr>
                <w:rFonts w:ascii="Segoe UI Semilight" w:hAnsi="Segoe UI Semilight" w:cs="Segoe UI Semilight"/>
                <w:b/>
                <w:sz w:val="18"/>
                <w:szCs w:val="18"/>
                <w:lang w:val="es-ES_tradnl"/>
              </w:rPr>
              <w:t>Evidencias sobre los logros alcanzados a la fecha (Incluir lista de evidencias como anexo).</w:t>
            </w:r>
          </w:p>
        </w:tc>
        <w:tc>
          <w:tcPr>
            <w:tcW w:w="2191" w:type="dxa"/>
            <w:shd w:val="clear" w:color="auto" w:fill="E0E0E0"/>
            <w:vAlign w:val="center"/>
          </w:tcPr>
          <w:p w14:paraId="08284BB8" w:rsidR="009916D2" w:rsidRPr="008B5AEC" w:rsidRDefault="009916D2" w:rsidP="004F06A4">
            <w:pPr>
              <w:jc w:val="center"/>
              <w:rPr>
                <w:rFonts w:ascii="Segoe UI Semilight" w:hAnsi="Segoe UI Semilight" w:cs="Segoe UI Semilight"/>
                <w:b/>
                <w:sz w:val="18"/>
                <w:szCs w:val="18"/>
                <w:lang w:val="es-ES_tradnl"/>
              </w:rPr>
            </w:pPr>
            <w:r w:rsidRPr="008B5AEC">
              <w:rPr>
                <w:rFonts w:ascii="Segoe UI Semilight" w:hAnsi="Segoe UI Semilight" w:cs="Segoe UI Semilight"/>
                <w:b/>
                <w:sz w:val="18"/>
                <w:szCs w:val="18"/>
                <w:lang w:val="es-ES_tradnl"/>
              </w:rPr>
              <w:t>Dificultades y lecciones aprendidas</w:t>
            </w:r>
          </w:p>
        </w:tc>
      </w:tr>
      <w:tr w14:paraId="4141B40B" w:rsidR="008647DC" w:rsidRPr="008B5AEC" w:rsidTr="00F7119F">
        <w:trPr>
          <w:trHeight w:val="8353"/>
        </w:trPr>
        <w:tc>
          <w:tcPr>
            <w:tcW w:w="4764" w:type="dxa"/>
          </w:tcPr>
          <w:p w14:paraId="1B99CC1D" w:rsidR="009916D2" w:rsidRPr="008B5AEC" w:rsidRDefault="009916D2" w:rsidP="00AF3657">
            <w:pPr>
              <w:rPr>
                <w:rFonts w:ascii="Segoe UI Semilight" w:hAnsi="Segoe UI Semilight" w:cs="Segoe UI Semilight"/>
                <w:b/>
                <w:sz w:val="18"/>
                <w:szCs w:val="18"/>
                <w:u w:val="single"/>
                <w:lang w:val="es-ES_tradnl"/>
              </w:rPr>
            </w:pPr>
            <w:r w:rsidRPr="008B5AEC">
              <w:rPr>
                <w:rFonts w:ascii="Segoe UI Semilight" w:hAnsi="Segoe UI Semilight" w:cs="Segoe UI Semilight"/>
                <w:b/>
                <w:sz w:val="18"/>
                <w:szCs w:val="18"/>
                <w:u w:val="single"/>
                <w:lang w:val="es-ES_tradnl"/>
              </w:rPr>
              <w:t xml:space="preserve">Línea Base </w:t>
            </w:r>
          </w:p>
          <w:p w14:paraId="7C50E3E6" w:rsidR="00DA55C8" w:rsidRPr="008B5AEC" w:rsidRDefault="00DA55C8" w:rsidP="00AF3657">
            <w:pPr>
              <w:rPr>
                <w:rFonts w:ascii="Segoe UI Semilight" w:hAnsi="Segoe UI Semilight" w:cs="Segoe UI Semilight"/>
                <w:b/>
                <w:sz w:val="18"/>
                <w:szCs w:val="18"/>
                <w:u w:val="single"/>
                <w:lang w:val="es-ES_tradnl"/>
              </w:rPr>
            </w:pPr>
          </w:p>
          <w:p w14:paraId="39A395CD" w:rsidR="001B4309" w:rsidRPr="008B5AEC" w:rsidRDefault="001B4309" w:rsidP="008E0F71">
            <w:pPr>
              <w:jc w:val="both"/>
              <w:rPr>
                <w:rFonts w:ascii="Segoe UI Semilight" w:hAnsi="Segoe UI Semilight" w:cs="Segoe UI Semilight"/>
                <w:sz w:val="18"/>
                <w:szCs w:val="18"/>
              </w:rPr>
            </w:pPr>
            <w:r w:rsidRPr="008B5AEC">
              <w:rPr>
                <w:rFonts w:ascii="Segoe UI Semilight" w:hAnsi="Segoe UI Semilight" w:cs="Segoe UI Semilight"/>
                <w:sz w:val="18"/>
                <w:szCs w:val="18"/>
              </w:rPr>
              <w:t>EL IPM se ha enfocado en la gestión de riesgos financieros y recientemente ha reenfocando los esfuerzos para una gestión integral de riesgos, basados en las mejores prácticas, lo que puede hacerse a través de un Sistema de Gestión Integral de Riesgos que permita conocer, evaluar, cuantificar, controlar y administrar su exposición al riesgo, tanto interno como externo lo que contribuirá al logro de los objetivos institucionales.</w:t>
            </w:r>
          </w:p>
          <w:p w14:paraId="5985EE70" w:rsidR="009916D2" w:rsidRPr="008B5AEC" w:rsidRDefault="009916D2" w:rsidP="00AF3657">
            <w:pPr>
              <w:pStyle w:val="ListParagraph"/>
              <w:ind w:left="0" w:right="85"/>
              <w:rPr>
                <w:rFonts w:ascii="Segoe UI Semilight" w:hAnsi="Segoe UI Semilight" w:cs="Segoe UI Semilight"/>
                <w:sz w:val="18"/>
                <w:szCs w:val="18"/>
              </w:rPr>
            </w:pPr>
          </w:p>
          <w:p w14:paraId="0A7F9E5E" w:rsidR="001B4309" w:rsidRPr="008B5AEC" w:rsidRDefault="001B4309" w:rsidP="00AF3657">
            <w:pPr>
              <w:pStyle w:val="ListParagraph"/>
              <w:ind w:left="0" w:right="85"/>
              <w:rPr>
                <w:rFonts w:ascii="Segoe UI Semilight" w:hAnsi="Segoe UI Semilight" w:cs="Segoe UI Semilight"/>
                <w:sz w:val="18"/>
                <w:szCs w:val="18"/>
              </w:rPr>
            </w:pPr>
          </w:p>
          <w:p w14:paraId="3299BD26" w:rsidR="009916D2" w:rsidRPr="008B5AEC" w:rsidRDefault="009916D2" w:rsidP="00AF3657">
            <w:pPr>
              <w:pStyle w:val="ListParagraph"/>
              <w:ind w:left="0" w:right="85"/>
              <w:rPr>
                <w:rFonts w:ascii="Segoe UI Semilight" w:hAnsi="Segoe UI Semilight" w:cs="Segoe UI Semilight"/>
                <w:b/>
                <w:sz w:val="18"/>
                <w:szCs w:val="18"/>
                <w:u w:val="single"/>
              </w:rPr>
            </w:pPr>
            <w:r w:rsidRPr="008B5AEC">
              <w:rPr>
                <w:rFonts w:ascii="Segoe UI Semilight" w:hAnsi="Segoe UI Semilight" w:cs="Segoe UI Semilight"/>
                <w:b/>
                <w:sz w:val="18"/>
                <w:szCs w:val="18"/>
                <w:u w:val="single"/>
              </w:rPr>
              <w:t>Indicadores:</w:t>
            </w:r>
          </w:p>
          <w:p w14:paraId="003D6BD5" w:rsidR="00A50A43" w:rsidRPr="008B5AEC" w:rsidRDefault="001B4309" w:rsidP="00AF3657">
            <w:pPr>
              <w:pStyle w:val="ListParagraph"/>
              <w:tabs>
                <w:tab w:val="left" w:pos="2444"/>
              </w:tabs>
              <w:ind w:left="0" w:right="85"/>
              <w:rPr>
                <w:rFonts w:ascii="Segoe UI Semilight" w:hAnsi="Segoe UI Semilight" w:cs="Segoe UI Semilight"/>
                <w:sz w:val="18"/>
                <w:szCs w:val="18"/>
              </w:rPr>
            </w:pPr>
            <w:r w:rsidRPr="008B5AEC">
              <w:rPr>
                <w:rFonts w:ascii="Segoe UI Semilight" w:hAnsi="Segoe UI Semilight" w:cs="Segoe UI Semilight"/>
                <w:sz w:val="18"/>
                <w:szCs w:val="18"/>
              </w:rPr>
              <w:t xml:space="preserve">Número de </w:t>
            </w:r>
            <w:r w:rsidR="00A50A43" w:rsidRPr="008B5AEC">
              <w:rPr>
                <w:rFonts w:ascii="Segoe UI Semilight" w:hAnsi="Segoe UI Semilight" w:cs="Segoe UI Semilight"/>
                <w:sz w:val="18"/>
                <w:szCs w:val="18"/>
              </w:rPr>
              <w:t xml:space="preserve">Procesos de Gobierno Corporativo elaborados en base a Riesgos. </w:t>
            </w:r>
          </w:p>
          <w:p w14:paraId="1B15BCF1" w:rsidR="00A50A43" w:rsidRPr="008B5AEC" w:rsidRDefault="00A50A43" w:rsidP="00AF3657">
            <w:pPr>
              <w:pStyle w:val="ListParagraph"/>
              <w:ind w:left="0" w:right="85"/>
              <w:rPr>
                <w:rFonts w:ascii="Segoe UI Semilight" w:hAnsi="Segoe UI Semilight" w:cs="Segoe UI Semilight"/>
                <w:sz w:val="18"/>
                <w:szCs w:val="18"/>
              </w:rPr>
            </w:pPr>
          </w:p>
          <w:p w14:paraId="6A8291D0" w:rsidR="00A50A43" w:rsidRPr="008B5AEC" w:rsidRDefault="001B4309"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 xml:space="preserve">Porcentaje de </w:t>
            </w:r>
            <w:r w:rsidR="00A50A43" w:rsidRPr="008B5AEC">
              <w:rPr>
                <w:rFonts w:ascii="Segoe UI Semilight" w:hAnsi="Segoe UI Semilight" w:cs="Segoe UI Semilight"/>
                <w:sz w:val="18"/>
                <w:szCs w:val="18"/>
              </w:rPr>
              <w:t>Implantación del Apetito del riesgo en todos los niveles.</w:t>
            </w:r>
          </w:p>
          <w:p w14:paraId="16D17E36" w:rsidR="00745FE2" w:rsidRPr="008B5AEC" w:rsidRDefault="00745FE2" w:rsidP="00AF3657">
            <w:pPr>
              <w:pStyle w:val="ListParagraph"/>
              <w:ind w:left="0" w:right="85"/>
              <w:rPr>
                <w:rFonts w:ascii="Segoe UI Semilight" w:hAnsi="Segoe UI Semilight" w:cs="Segoe UI Semilight"/>
                <w:sz w:val="18"/>
                <w:szCs w:val="18"/>
              </w:rPr>
            </w:pPr>
          </w:p>
          <w:p w14:paraId="612E9B82" w:rsidR="00745FE2" w:rsidRPr="008B5AEC" w:rsidRDefault="0014042A"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Número</w:t>
            </w:r>
            <w:r w:rsidR="00745FE2" w:rsidRPr="008B5AEC">
              <w:rPr>
                <w:rFonts w:ascii="Segoe UI Semilight" w:hAnsi="Segoe UI Semilight" w:cs="Segoe UI Semilight"/>
                <w:sz w:val="18"/>
                <w:szCs w:val="18"/>
              </w:rPr>
              <w:t xml:space="preserve"> de indicadores de riesgo en cada objetivo estratégico</w:t>
            </w:r>
          </w:p>
          <w:p w14:paraId="2BD22A1E" w:rsidR="009916D2" w:rsidRPr="008B5AEC" w:rsidRDefault="009916D2" w:rsidP="00AF3657">
            <w:pPr>
              <w:pStyle w:val="ListParagraph"/>
              <w:ind w:left="0" w:right="85"/>
              <w:rPr>
                <w:rFonts w:ascii="Segoe UI Semilight" w:hAnsi="Segoe UI Semilight" w:cs="Segoe UI Semilight"/>
                <w:sz w:val="18"/>
                <w:szCs w:val="18"/>
              </w:rPr>
            </w:pPr>
          </w:p>
          <w:p w14:paraId="40B6DB8D" w:rsidR="00A50A43" w:rsidRPr="008B5AEC" w:rsidRDefault="00A50A43" w:rsidP="00AF3657">
            <w:pPr>
              <w:pStyle w:val="ListParagraph"/>
              <w:ind w:left="0" w:right="85"/>
              <w:rPr>
                <w:rFonts w:ascii="Segoe UI Semilight" w:hAnsi="Segoe UI Semilight" w:cs="Segoe UI Semilight"/>
                <w:sz w:val="18"/>
                <w:szCs w:val="18"/>
              </w:rPr>
            </w:pPr>
          </w:p>
          <w:p w14:paraId="3E2AC15C" w:rsidR="009916D2" w:rsidRPr="008B5AEC" w:rsidRDefault="009916D2" w:rsidP="00AF3657">
            <w:pPr>
              <w:pStyle w:val="ListParagraph"/>
              <w:ind w:left="0" w:right="85"/>
              <w:rPr>
                <w:rFonts w:ascii="Segoe UI Semilight" w:hAnsi="Segoe UI Semilight" w:cs="Segoe UI Semilight"/>
                <w:b/>
                <w:sz w:val="18"/>
                <w:szCs w:val="18"/>
                <w:u w:val="single"/>
              </w:rPr>
            </w:pPr>
            <w:r w:rsidRPr="008B5AEC">
              <w:rPr>
                <w:rFonts w:ascii="Segoe UI Semilight" w:hAnsi="Segoe UI Semilight" w:cs="Segoe UI Semilight"/>
                <w:b/>
                <w:sz w:val="18"/>
                <w:szCs w:val="18"/>
                <w:u w:val="single"/>
              </w:rPr>
              <w:t>Meta:</w:t>
            </w:r>
          </w:p>
          <w:p w14:paraId="74D052FF" w:rsidR="009916D2" w:rsidRPr="008B5AEC" w:rsidRDefault="00745FE2"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Integración del proceso de Gestión de Riesgos</w:t>
            </w:r>
          </w:p>
          <w:p w14:paraId="6C5C3BD4" w:rsidR="00745FE2" w:rsidRPr="008B5AEC" w:rsidRDefault="00745FE2" w:rsidP="00AF3657">
            <w:pPr>
              <w:pStyle w:val="ListParagraph"/>
              <w:ind w:left="0" w:right="85"/>
              <w:rPr>
                <w:rFonts w:ascii="Segoe UI Semilight" w:hAnsi="Segoe UI Semilight" w:cs="Segoe UI Semilight"/>
                <w:sz w:val="18"/>
                <w:szCs w:val="18"/>
              </w:rPr>
            </w:pPr>
          </w:p>
          <w:p w14:paraId="12F05CA7" w:rsidR="00745FE2" w:rsidRPr="008B5AEC" w:rsidRDefault="00745FE2"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Contar con un Manual Políticas de Gestión de Riesgos Financieros y No Financieros</w:t>
            </w:r>
          </w:p>
          <w:p w14:paraId="4D18909E" w:rsidR="00745FE2" w:rsidRPr="008B5AEC" w:rsidRDefault="00745FE2" w:rsidP="00AF3657">
            <w:pPr>
              <w:pStyle w:val="ListParagraph"/>
              <w:ind w:left="0" w:right="85"/>
              <w:rPr>
                <w:rFonts w:ascii="Segoe UI Semilight" w:hAnsi="Segoe UI Semilight" w:cs="Segoe UI Semilight"/>
                <w:sz w:val="18"/>
                <w:szCs w:val="18"/>
              </w:rPr>
            </w:pPr>
          </w:p>
          <w:p w14:paraId="124966CA" w:rsidR="00745FE2" w:rsidRPr="008B5AEC" w:rsidRDefault="00745FE2"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Plan de acciones para cada Riesgo de los Objetivos estratégicos</w:t>
            </w:r>
          </w:p>
          <w:p w14:paraId="35F6CF8E" w:rsidR="00745FE2" w:rsidRPr="008B5AEC" w:rsidRDefault="00745FE2" w:rsidP="00AF3657">
            <w:pPr>
              <w:pStyle w:val="ListParagraph"/>
              <w:ind w:left="0" w:right="85"/>
              <w:rPr>
                <w:rFonts w:ascii="Segoe UI Semilight" w:hAnsi="Segoe UI Semilight" w:cs="Segoe UI Semilight"/>
                <w:sz w:val="18"/>
                <w:szCs w:val="18"/>
              </w:rPr>
            </w:pPr>
          </w:p>
          <w:p w14:paraId="3167038B" w:rsidR="009916D2" w:rsidRPr="008B5AEC" w:rsidRDefault="00745FE2" w:rsidP="00AF3657">
            <w:pPr>
              <w:pStyle w:val="ListParagraph"/>
              <w:ind w:left="0" w:right="85"/>
              <w:rPr>
                <w:rFonts w:ascii="Segoe UI Semilight" w:hAnsi="Segoe UI Semilight" w:cs="Segoe UI Semilight"/>
                <w:sz w:val="18"/>
                <w:szCs w:val="18"/>
              </w:rPr>
            </w:pPr>
            <w:r w:rsidRPr="008B5AEC">
              <w:rPr>
                <w:rFonts w:ascii="Segoe UI Semilight" w:hAnsi="Segoe UI Semilight" w:cs="Segoe UI Semilight"/>
                <w:sz w:val="18"/>
                <w:szCs w:val="18"/>
              </w:rPr>
              <w:t>Implantación de indicadores de riesgo para cada Objetivo estratégico.</w:t>
            </w:r>
          </w:p>
        </w:tc>
        <w:tc>
          <w:tcPr>
            <w:tcW w:w="4173" w:type="dxa"/>
          </w:tcPr>
          <w:p w14:paraId="31EBA241" w:rsidR="00DA55C8" w:rsidRPr="008B5AEC" w:rsidRDefault="00DA55C8" w:rsidP="00AF3657">
            <w:pPr>
              <w:rPr>
                <w:rFonts w:ascii="Segoe UI Semilight" w:hAnsi="Segoe UI Semilight" w:cs="Segoe UI Semilight"/>
                <w:sz w:val="18"/>
                <w:szCs w:val="18"/>
                <w:lang w:val="es-ES_tradnl"/>
              </w:rPr>
            </w:pPr>
          </w:p>
          <w:p w14:paraId="0B5A9041" w:rsidR="004F06A4" w:rsidRPr="008B5AEC" w:rsidRDefault="004F06A4" w:rsidP="00212791">
            <w:pPr>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Documento contentivo de la estrategia de Gestión Integral de Riesgos, marco de la Gestión Integral del Riesgo y establecimiento del contexto, apetito de riesgo y apreciación/valoración de los riesgos financieros y no financieros.</w:t>
            </w:r>
          </w:p>
          <w:p w14:paraId="626A8AD7" w:rsidR="00BB7669" w:rsidRDefault="00BB7669" w:rsidP="00BB7669">
            <w:pPr>
              <w:rPr>
                <w:rFonts w:ascii="Segoe UI Semilight" w:hAnsi="Segoe UI Semilight" w:cs="Segoe UI Semilight"/>
                <w:sz w:val="18"/>
                <w:szCs w:val="18"/>
                <w:lang w:val="es-ES_tradnl"/>
              </w:rPr>
            </w:pPr>
          </w:p>
          <w:p w14:paraId="567690BD" w:rsidR="004F06A4" w:rsidRPr="00BB7669" w:rsidRDefault="00A2791C" w:rsidP="00BB7669">
            <w:pPr>
              <w:rPr>
                <w:rFonts w:ascii="Segoe UI Semilight" w:hAnsi="Segoe UI Semilight" w:cs="Segoe UI Semilight"/>
                <w:sz w:val="18"/>
                <w:szCs w:val="18"/>
                <w:lang w:val="es-ES_tradnl"/>
              </w:rPr>
            </w:pPr>
            <w:r w:rsidRPr="00BB7669">
              <w:rPr>
                <w:rFonts w:ascii="Segoe UI Semilight" w:hAnsi="Segoe UI Semilight" w:cs="Segoe UI Semilight"/>
                <w:sz w:val="18"/>
                <w:szCs w:val="18"/>
                <w:lang w:val="es-ES_tradnl"/>
              </w:rPr>
              <w:t>Documento propuesto</w:t>
            </w:r>
            <w:r w:rsidR="004F06A4" w:rsidRPr="00BB7669">
              <w:rPr>
                <w:rFonts w:ascii="Segoe UI Semilight" w:hAnsi="Segoe UI Semilight" w:cs="Segoe UI Semilight"/>
                <w:sz w:val="18"/>
                <w:szCs w:val="18"/>
                <w:lang w:val="es-ES_tradnl"/>
              </w:rPr>
              <w:t xml:space="preserve"> de la estructura organizacional de la Unidad de Gestión Integral de Riesgos.</w:t>
            </w:r>
          </w:p>
          <w:p w14:paraId="49FD013B" w:rsidR="004F06A4" w:rsidRPr="008B5AEC" w:rsidRDefault="004F06A4" w:rsidP="00DA74EB">
            <w:pPr>
              <w:pStyle w:val="ListParagraph"/>
              <w:ind w:left="601"/>
              <w:rPr>
                <w:rFonts w:ascii="Segoe UI Semilight" w:hAnsi="Segoe UI Semilight" w:cs="Segoe UI Semilight"/>
                <w:sz w:val="18"/>
                <w:szCs w:val="18"/>
                <w:lang w:val="es-ES_tradnl"/>
              </w:rPr>
            </w:pPr>
          </w:p>
          <w:p w14:paraId="08B2E5D1" w:rsidR="004F06A4" w:rsidRPr="008B5AEC" w:rsidRDefault="004F06A4" w:rsidP="00212791">
            <w:pPr>
              <w:jc w:val="both"/>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Capacitación a nivel directivo del IPM, donde exponga los conceptos fundamentales de Gestión Integral de Riesgos con documentación que compruebe la capacitación impartida (Listados de asistencia, contenido de la capacitación en archivo digital, fotografías de jornadas de capacitación)</w:t>
            </w:r>
          </w:p>
          <w:p w14:paraId="2C951DAF" w:rsidR="00BB7669" w:rsidRDefault="00BB7669" w:rsidP="00BB7669">
            <w:pPr>
              <w:jc w:val="both"/>
              <w:rPr>
                <w:rFonts w:ascii="Segoe UI Semilight" w:hAnsi="Segoe UI Semilight" w:cs="Segoe UI Semilight"/>
                <w:sz w:val="18"/>
                <w:szCs w:val="18"/>
                <w:lang w:val="es-ES_tradnl"/>
              </w:rPr>
            </w:pPr>
          </w:p>
          <w:p w14:paraId="19BD0337" w:rsidR="004F06A4" w:rsidRPr="00BB7669" w:rsidRDefault="004F06A4" w:rsidP="00BB7669">
            <w:pPr>
              <w:jc w:val="both"/>
              <w:rPr>
                <w:rFonts w:ascii="Segoe UI Semilight" w:hAnsi="Segoe UI Semilight" w:cs="Segoe UI Semilight"/>
                <w:sz w:val="18"/>
                <w:szCs w:val="18"/>
                <w:lang w:val="es-ES_tradnl"/>
              </w:rPr>
            </w:pPr>
            <w:r w:rsidRPr="00BB7669">
              <w:rPr>
                <w:rFonts w:ascii="Segoe UI Semilight" w:hAnsi="Segoe UI Semilight" w:cs="Segoe UI Semilight"/>
                <w:sz w:val="18"/>
                <w:szCs w:val="18"/>
                <w:lang w:val="es-ES_tradnl"/>
              </w:rPr>
              <w:t>Propuesta de capacitaciones requeridas para los integrantes de la Unidad de Gestión Integral de Riesgos.</w:t>
            </w:r>
          </w:p>
          <w:p w14:paraId="2CE7F5FA" w:rsidR="004F06A4" w:rsidRPr="008B5AEC" w:rsidRDefault="004F06A4" w:rsidP="00DA74EB">
            <w:pPr>
              <w:pStyle w:val="ListParagraph"/>
              <w:ind w:left="601"/>
              <w:rPr>
                <w:rFonts w:ascii="Segoe UI Semilight" w:hAnsi="Segoe UI Semilight" w:cs="Segoe UI Semilight"/>
                <w:sz w:val="18"/>
                <w:szCs w:val="18"/>
                <w:lang w:val="es-ES_tradnl"/>
              </w:rPr>
            </w:pPr>
          </w:p>
          <w:p w14:paraId="3950795E" w:rsidR="00667718" w:rsidRDefault="004F06A4" w:rsidP="00212791">
            <w:pPr>
              <w:jc w:val="both"/>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Especificaciones técnicas para la adquisición de soluciones tecnológicas para la gestión integral de riesgos.</w:t>
            </w:r>
          </w:p>
          <w:p w14:paraId="10ECD071" w:rsidR="00BB7669" w:rsidRDefault="00BB7669" w:rsidP="00212791">
            <w:pPr>
              <w:jc w:val="both"/>
              <w:rPr>
                <w:rFonts w:ascii="Segoe UI Semilight" w:hAnsi="Segoe UI Semilight" w:cs="Segoe UI Semilight"/>
                <w:sz w:val="18"/>
                <w:szCs w:val="18"/>
                <w:lang w:val="es-ES_tradnl"/>
              </w:rPr>
            </w:pPr>
          </w:p>
          <w:p w14:paraId="4677C344" w:rsidR="00BB7669" w:rsidRPr="00BB7669" w:rsidRDefault="00BB7669" w:rsidP="00BF51A1">
            <w:pPr>
              <w:jc w:val="both"/>
              <w:rPr>
                <w:rFonts w:ascii="Segoe UI Semilight" w:hAnsi="Segoe UI Semilight" w:cs="Segoe UI Semilight"/>
                <w:sz w:val="18"/>
                <w:szCs w:val="18"/>
                <w:lang w:val="es-ES_tradnl"/>
              </w:rPr>
            </w:pPr>
            <w:r w:rsidRPr="00BB7669">
              <w:rPr>
                <w:rFonts w:ascii="Segoe UI Semilight" w:hAnsi="Segoe UI Semilight" w:cs="Segoe UI Semilight"/>
                <w:color w:val="000000"/>
                <w:sz w:val="18"/>
              </w:rPr>
              <w:t xml:space="preserve">Plan de Implementación de la Metodología de Riesgos, </w:t>
            </w:r>
            <w:r w:rsidR="00BF51A1">
              <w:rPr>
                <w:rFonts w:ascii="Segoe UI Semilight" w:hAnsi="Segoe UI Semilight" w:cs="Segoe UI Semilight"/>
                <w:color w:val="000000"/>
                <w:sz w:val="18"/>
              </w:rPr>
              <w:t>el que</w:t>
            </w:r>
            <w:r w:rsidRPr="00BB7669">
              <w:rPr>
                <w:rFonts w:ascii="Segoe UI Semilight" w:hAnsi="Segoe UI Semilight" w:cs="Segoe UI Semilight"/>
                <w:color w:val="000000"/>
                <w:sz w:val="18"/>
              </w:rPr>
              <w:t xml:space="preserve"> se está cumpliendo en tiempo y forma con las actividades previstas, contando con el apoyo principalmente de la alta gerencia y todas las funciones de control y gestión operativa del Instituto.</w:t>
            </w:r>
            <w:r w:rsidR="00BF51A1">
              <w:rPr>
                <w:rFonts w:ascii="Segoe UI Semilight" w:hAnsi="Segoe UI Semilight" w:cs="Segoe UI Semilight"/>
                <w:color w:val="000000"/>
                <w:sz w:val="18"/>
              </w:rPr>
              <w:t xml:space="preserve"> La implementación tiene </w:t>
            </w:r>
            <w:r w:rsidR="00BF51A1" w:rsidRPr="00BF51A1">
              <w:rPr>
                <w:rFonts w:ascii="Segoe UI Semilight" w:hAnsi="Segoe UI Semilight" w:cs="Segoe UI Semilight"/>
                <w:color w:val="000000"/>
                <w:sz w:val="18"/>
              </w:rPr>
              <w:t>vigencia de Julio 2019 - Julio 2020.</w:t>
            </w:r>
          </w:p>
        </w:tc>
        <w:tc>
          <w:tcPr>
            <w:tcW w:w="2534" w:type="dxa"/>
          </w:tcPr>
          <w:p w14:paraId="163267CE" w:rsidR="00DA55C8" w:rsidRPr="008B5AEC" w:rsidRDefault="00DA55C8" w:rsidP="00AF3657">
            <w:pPr>
              <w:rPr>
                <w:rFonts w:ascii="Segoe UI Semilight" w:hAnsi="Segoe UI Semilight" w:cs="Segoe UI Semilight"/>
                <w:sz w:val="18"/>
                <w:szCs w:val="18"/>
                <w:lang w:val="es-ES_tradnl"/>
              </w:rPr>
            </w:pPr>
          </w:p>
          <w:p w14:paraId="559EDCD9" w:rsidR="00736985" w:rsidRDefault="004F06A4" w:rsidP="00AF3657">
            <w:pPr>
              <w:rPr>
                <w:rFonts w:ascii="Segoe UI Semilight" w:hAnsi="Segoe UI Semilight" w:cs="Segoe UI Semilight"/>
                <w:sz w:val="18"/>
                <w:szCs w:val="18"/>
                <w:lang w:val="es-ES_tradnl"/>
              </w:rPr>
            </w:pPr>
            <w:r w:rsidRPr="008B5AEC">
              <w:rPr>
                <w:rFonts w:ascii="Segoe UI Semilight" w:hAnsi="Segoe UI Semilight" w:cs="Segoe UI Semilight"/>
                <w:sz w:val="18"/>
                <w:szCs w:val="18"/>
                <w:lang w:val="es-ES_tradnl"/>
              </w:rPr>
              <w:t>Remisiones enviadas por parte de IPM a PNUD de la aceptación de los Productos entregados por parte de la consultora.</w:t>
            </w:r>
          </w:p>
          <w:p w14:paraId="267C8101" w:rsidR="00BB7669" w:rsidRDefault="00BB7669" w:rsidP="00AF3657">
            <w:pPr>
              <w:rPr>
                <w:rFonts w:ascii="Segoe UI Semilight" w:hAnsi="Segoe UI Semilight" w:cs="Segoe UI Semilight"/>
                <w:sz w:val="18"/>
                <w:szCs w:val="18"/>
                <w:lang w:val="es-ES_tradnl"/>
              </w:rPr>
            </w:pPr>
          </w:p>
          <w:p w14:paraId="6D7F1B65" w:rsidR="00BB7669" w:rsidRPr="00BB7669" w:rsidRDefault="00BB7669" w:rsidP="00AF3657">
            <w:pPr>
              <w:rPr>
                <w:rFonts w:ascii="Segoe UI Semilight" w:hAnsi="Segoe UI Semilight" w:cs="Segoe UI Semilight"/>
                <w:color w:val="000000"/>
                <w:sz w:val="18"/>
              </w:rPr>
            </w:pPr>
            <w:r>
              <w:rPr>
                <w:rFonts w:ascii="Segoe UI Semilight" w:hAnsi="Segoe UI Semilight" w:cs="Segoe UI Semilight"/>
                <w:color w:val="000000"/>
                <w:sz w:val="18"/>
              </w:rPr>
              <w:t xml:space="preserve">Avance del </w:t>
            </w:r>
            <w:r w:rsidRPr="00BB7669">
              <w:rPr>
                <w:rFonts w:ascii="Segoe UI Semilight" w:hAnsi="Segoe UI Semilight" w:cs="Segoe UI Semilight"/>
                <w:color w:val="000000"/>
                <w:sz w:val="18"/>
              </w:rPr>
              <w:t>Plan de Implementación de la Metodología de Riesgos,</w:t>
            </w:r>
          </w:p>
        </w:tc>
        <w:tc>
          <w:tcPr>
            <w:tcW w:w="2191" w:type="dxa"/>
          </w:tcPr>
          <w:p w14:paraId="78323180" w:rsidR="009916D2" w:rsidRPr="008B5AEC" w:rsidRDefault="009916D2" w:rsidP="00AF3657">
            <w:pPr>
              <w:rPr>
                <w:rFonts w:ascii="Segoe UI Semilight" w:hAnsi="Segoe UI Semilight" w:cs="Segoe UI Semilight"/>
                <w:sz w:val="18"/>
                <w:szCs w:val="18"/>
                <w:lang w:val="es-ES_tradnl"/>
              </w:rPr>
            </w:pPr>
          </w:p>
          <w:p w14:paraId="6F392CDA" w:rsidR="00C915B0" w:rsidRPr="008B5AEC" w:rsidRDefault="00C915B0" w:rsidP="00C915B0">
            <w:pPr>
              <w:rPr>
                <w:rFonts w:ascii="Segoe UI Semilight" w:hAnsi="Segoe UI Semilight" w:cs="Segoe UI Semilight"/>
                <w:sz w:val="18"/>
                <w:szCs w:val="18"/>
                <w:lang w:val="es-ES_tradnl"/>
              </w:rPr>
            </w:pPr>
            <w:r w:rsidRPr="008B5AEC">
              <w:rPr>
                <w:rFonts w:ascii="Segoe UI Semilight" w:hAnsi="Segoe UI Semilight" w:cs="Segoe UI Semilight"/>
                <w:b/>
                <w:sz w:val="18"/>
                <w:szCs w:val="18"/>
                <w:lang w:val="es-ES_tradnl"/>
              </w:rPr>
              <w:t>Dificultad:</w:t>
            </w:r>
            <w:r w:rsidRPr="008B5AEC">
              <w:rPr>
                <w:rFonts w:ascii="Segoe UI Semilight" w:hAnsi="Segoe UI Semilight" w:cs="Segoe UI Semilight"/>
                <w:sz w:val="18"/>
                <w:szCs w:val="18"/>
                <w:lang w:val="es-ES_tradnl"/>
              </w:rPr>
              <w:t xml:space="preserve"> Flujo de la información.</w:t>
            </w:r>
          </w:p>
          <w:p w14:paraId="1D736049" w:rsidR="00C915B0" w:rsidRPr="008B5AEC" w:rsidRDefault="00C915B0" w:rsidP="00C915B0">
            <w:pPr>
              <w:rPr>
                <w:rFonts w:ascii="Segoe UI Semilight" w:hAnsi="Segoe UI Semilight" w:cs="Segoe UI Semilight"/>
                <w:sz w:val="18"/>
                <w:szCs w:val="18"/>
                <w:lang w:val="es-ES_tradnl"/>
              </w:rPr>
            </w:pPr>
          </w:p>
          <w:p w14:paraId="685885EA" w:rsidR="00C915B0" w:rsidRPr="008B5AEC" w:rsidRDefault="00C915B0" w:rsidP="00C915B0">
            <w:pPr>
              <w:rPr>
                <w:rFonts w:ascii="Segoe UI Semilight" w:hAnsi="Segoe UI Semilight" w:cs="Segoe UI Semilight"/>
                <w:sz w:val="18"/>
                <w:szCs w:val="18"/>
                <w:lang w:val="es-ES_tradnl"/>
              </w:rPr>
            </w:pPr>
            <w:r w:rsidRPr="008B5AEC">
              <w:rPr>
                <w:rFonts w:ascii="Segoe UI Semilight" w:hAnsi="Segoe UI Semilight" w:cs="Segoe UI Semilight"/>
                <w:b/>
                <w:sz w:val="18"/>
                <w:szCs w:val="18"/>
                <w:lang w:val="es-ES_tradnl"/>
              </w:rPr>
              <w:t>Lección aprendida:</w:t>
            </w:r>
            <w:r w:rsidRPr="008B5AEC">
              <w:rPr>
                <w:rFonts w:ascii="Segoe UI Semilight" w:hAnsi="Segoe UI Semilight" w:cs="Segoe UI Semilight"/>
                <w:sz w:val="18"/>
                <w:szCs w:val="18"/>
                <w:lang w:val="es-ES_tradnl"/>
              </w:rPr>
              <w:t xml:space="preserve"> </w:t>
            </w:r>
            <w:r w:rsidR="0014042A">
              <w:rPr>
                <w:rFonts w:ascii="Segoe UI Semilight" w:hAnsi="Segoe UI Semilight" w:cs="Segoe UI Semilight"/>
                <w:sz w:val="18"/>
                <w:szCs w:val="18"/>
                <w:lang w:val="es-ES_tradnl"/>
              </w:rPr>
              <w:t xml:space="preserve">Es necesario considerar los </w:t>
            </w:r>
            <w:r w:rsidR="0014042A" w:rsidRPr="0014042A">
              <w:rPr>
                <w:rFonts w:ascii="Segoe UI Semilight" w:hAnsi="Segoe UI Semilight" w:cs="Segoe UI Semilight"/>
                <w:sz w:val="18"/>
                <w:szCs w:val="18"/>
                <w:lang w:val="es-ES_tradnl"/>
              </w:rPr>
              <w:t>tiempos de revisión y aprobación de los productos para futuras consultorías; de manera que sean incluidos en los tiempos de entrega de productos finales e inicio de nuevos procesos..</w:t>
            </w:r>
            <w:r w:rsidRPr="008B5AEC">
              <w:rPr>
                <w:rFonts w:ascii="Segoe UI Semilight" w:hAnsi="Segoe UI Semilight" w:cs="Segoe UI Semilight"/>
                <w:sz w:val="18"/>
                <w:szCs w:val="18"/>
                <w:lang w:val="es-ES_tradnl"/>
              </w:rPr>
              <w:t xml:space="preserve">.  </w:t>
            </w:r>
          </w:p>
          <w:p w14:paraId="355597CD" w:rsidR="00C915B0" w:rsidRPr="008B5AEC" w:rsidRDefault="00C915B0" w:rsidP="00C915B0">
            <w:pPr>
              <w:rPr>
                <w:rFonts w:ascii="Segoe UI Semilight" w:hAnsi="Segoe UI Semilight" w:cs="Segoe UI Semilight"/>
                <w:sz w:val="18"/>
                <w:szCs w:val="18"/>
                <w:lang w:val="es-ES_tradnl"/>
              </w:rPr>
            </w:pPr>
          </w:p>
          <w:p w14:paraId="1BB6E014" w:rsidR="00736985" w:rsidRPr="008B5AEC" w:rsidRDefault="00736985" w:rsidP="00AF3657">
            <w:pPr>
              <w:rPr>
                <w:rFonts w:ascii="Segoe UI Semilight" w:hAnsi="Segoe UI Semilight" w:cs="Segoe UI Semilight"/>
                <w:sz w:val="18"/>
                <w:szCs w:val="18"/>
                <w:lang w:val="es-ES_tradnl"/>
              </w:rPr>
            </w:pPr>
          </w:p>
          <w:p w14:paraId="1662AD72" w:rsidR="00736985" w:rsidRPr="008B5AEC" w:rsidRDefault="00736985" w:rsidP="00AF3657">
            <w:pPr>
              <w:rPr>
                <w:rFonts w:ascii="Segoe UI Semilight" w:hAnsi="Segoe UI Semilight" w:cs="Segoe UI Semilight"/>
                <w:sz w:val="18"/>
                <w:szCs w:val="18"/>
                <w:lang w:val="es-ES_tradnl"/>
              </w:rPr>
            </w:pPr>
          </w:p>
          <w:p w14:paraId="2C332F87" w:rsidR="00736985" w:rsidRPr="008B5AEC" w:rsidRDefault="00736985" w:rsidP="00AF3657">
            <w:pPr>
              <w:rPr>
                <w:rFonts w:ascii="Segoe UI Semilight" w:hAnsi="Segoe UI Semilight" w:cs="Segoe UI Semilight"/>
                <w:sz w:val="18"/>
                <w:szCs w:val="18"/>
                <w:lang w:val="es-ES_tradnl"/>
              </w:rPr>
            </w:pPr>
          </w:p>
          <w:p w14:paraId="24F475C9" w:rsidR="00736985" w:rsidRPr="008B5AEC" w:rsidRDefault="00736985" w:rsidP="00AF3657">
            <w:pPr>
              <w:rPr>
                <w:rFonts w:ascii="Segoe UI Semilight" w:hAnsi="Segoe UI Semilight" w:cs="Segoe UI Semilight"/>
                <w:sz w:val="18"/>
                <w:szCs w:val="18"/>
                <w:lang w:val="es-ES_tradnl"/>
              </w:rPr>
            </w:pPr>
          </w:p>
        </w:tc>
      </w:tr>
    </w:tbl>
    <w:p w14:paraId="71E5FAE5" w:rsidR="001D0153" w:rsidRPr="001D46D9" w:rsidRDefault="001D0153" w:rsidP="001D0153">
      <w:pPr>
        <w:spacing w:line="240" w:lineRule="auto"/>
        <w:outlineLvl w:val="0"/>
        <w:rPr>
          <w:rFonts w:ascii="Arial Narrow" w:eastAsiaTheme="minorEastAsia" w:hAnsi="Arial Narrow"/>
          <w:lang w:bidi="en-US"/>
        </w:rPr>
      </w:pPr>
    </w:p>
    <w:p w14:paraId="0CCFC8DD" w:rsidR="008B5AEC" w:rsidRPr="00B65A50" w:rsidRDefault="008B5AEC" w:rsidP="00752779">
      <w:pPr>
        <w:pStyle w:val="NoSpacing"/>
        <w:rPr>
          <w:lang w:val="es-HN"/>
        </w:rPr>
      </w:pPr>
    </w:p>
    <w:p w14:paraId="6E9B0D05" w:rsidR="001D0153" w:rsidRPr="00C25C51" w:rsidRDefault="001D0153" w:rsidP="001D0153">
      <w:pPr>
        <w:spacing w:line="240" w:lineRule="auto"/>
        <w:outlineLvl w:val="0"/>
        <w:rPr>
          <w:rFonts w:ascii="Segoe UI Semilight" w:hAnsi="Segoe UI Semilight" w:cs="Segoe UI Semilight"/>
          <w:b/>
          <w:sz w:val="21"/>
          <w:szCs w:val="21"/>
          <w:u w:val="single"/>
          <w:lang w:val="es-ES_tradnl"/>
        </w:rPr>
      </w:pPr>
      <w:r>
        <w:rPr>
          <w:rFonts w:ascii="Segoe UI Semilight" w:hAnsi="Segoe UI Semilight" w:cs="Segoe UI Semilight"/>
          <w:b/>
          <w:sz w:val="21"/>
          <w:szCs w:val="21"/>
          <w:u w:val="single"/>
          <w:lang w:val="es-ES_tradnl"/>
        </w:rPr>
        <w:t>Producto 5</w:t>
      </w:r>
      <w:r w:rsidRPr="00C25C51">
        <w:rPr>
          <w:rFonts w:ascii="Segoe UI Semilight" w:hAnsi="Segoe UI Semilight" w:cs="Segoe UI Semilight"/>
          <w:b/>
          <w:sz w:val="21"/>
          <w:szCs w:val="21"/>
          <w:u w:val="single"/>
          <w:lang w:val="es-ES_tradnl"/>
        </w:rPr>
        <w:t xml:space="preserve">: </w:t>
      </w:r>
    </w:p>
    <w:p w14:paraId="483784F6" w:rsidR="001D0153" w:rsidRDefault="001D0153" w:rsidP="001D0153">
      <w:pPr>
        <w:pStyle w:val="ListParagraph"/>
        <w:spacing w:line="240" w:lineRule="auto"/>
        <w:ind w:left="0" w:right="85"/>
        <w:rPr>
          <w:rFonts w:ascii="Segoe UI Semilight" w:hAnsi="Segoe UI Semilight" w:cs="Segoe UI Semilight"/>
          <w:sz w:val="21"/>
          <w:szCs w:val="21"/>
        </w:rPr>
      </w:pPr>
      <w:r w:rsidRPr="000856B8">
        <w:rPr>
          <w:rFonts w:ascii="Segoe UI Semilight" w:hAnsi="Segoe UI Semilight" w:cs="Segoe UI Semilight"/>
          <w:sz w:val="21"/>
          <w:szCs w:val="21"/>
        </w:rPr>
        <w:t>Asistencia Técnica Especializada para Realizar un Estudio Actuarial de Seguimiento que Contribuya al Equilibrio Financiero y Actuarial de IPM</w:t>
      </w:r>
      <w:r>
        <w:rPr>
          <w:rFonts w:ascii="Segoe UI Semilight" w:hAnsi="Segoe UI Semilight" w:cs="Segoe UI Semilight"/>
          <w:sz w:val="21"/>
          <w:szCs w:val="21"/>
        </w:rPr>
        <w:t>, garantizando</w:t>
      </w:r>
      <w:r w:rsidRPr="000856B8">
        <w:rPr>
          <w:rFonts w:ascii="Segoe UI Semilight" w:hAnsi="Segoe UI Semilight" w:cs="Segoe UI Semilight"/>
          <w:sz w:val="21"/>
          <w:szCs w:val="21"/>
        </w:rPr>
        <w:t xml:space="preserve"> la sostenibilidad del Fondo en el largo plazo.</w:t>
      </w:r>
    </w:p>
    <w:p w14:paraId="05A8DC00" w:rsidR="001D0153" w:rsidRPr="00C70468" w:rsidRDefault="001D0153" w:rsidP="001D0153">
      <w:pPr>
        <w:pStyle w:val="ListParagraph"/>
        <w:spacing w:line="240" w:lineRule="auto"/>
        <w:ind w:left="0" w:right="85"/>
        <w:rPr>
          <w:rFonts w:ascii="Segoe UI Semilight" w:hAnsi="Segoe UI Semilight" w:cs="Segoe UI Semilight"/>
          <w:sz w:val="21"/>
          <w:szCs w:val="21"/>
        </w:rPr>
      </w:pPr>
    </w:p>
    <w:p w14:paraId="3419E3D9" w:rsidR="001D0153" w:rsidRPr="003C280F" w:rsidRDefault="001D0153" w:rsidP="001D0153">
      <w:pPr>
        <w:pStyle w:val="ListParagraph"/>
        <w:numPr>
          <w:ilvl w:val="0"/>
          <w:numId w:val="80"/>
        </w:numPr>
        <w:spacing w:before="120" w:after="120" w:line="240" w:lineRule="auto"/>
        <w:ind w:left="567" w:hanging="567"/>
        <w:rPr>
          <w:rFonts w:ascii="Segoe UI Semilight" w:hAnsi="Segoe UI Semilight" w:cs="Segoe UI Semilight"/>
          <w:b/>
          <w:sz w:val="21"/>
          <w:szCs w:val="21"/>
        </w:rPr>
      </w:pPr>
      <w:r w:rsidRPr="003C280F">
        <w:rPr>
          <w:rFonts w:ascii="Segoe UI Semilight" w:hAnsi="Segoe UI Semilight" w:cs="Segoe UI Semilight"/>
          <w:b/>
          <w:sz w:val="21"/>
          <w:szCs w:val="21"/>
        </w:rPr>
        <w:t>Estudio Actuarial que comprenda por:</w:t>
      </w:r>
    </w:p>
    <w:p w14:paraId="27201AA2" w:rsidR="001D0153" w:rsidRPr="003C280F" w:rsidRDefault="001D0153" w:rsidP="001D0153">
      <w:pPr>
        <w:pStyle w:val="ListParagraph"/>
        <w:numPr>
          <w:ilvl w:val="0"/>
          <w:numId w:val="81"/>
        </w:numPr>
        <w:spacing w:before="120" w:after="120" w:line="240" w:lineRule="auto"/>
        <w:ind w:left="993" w:hanging="426"/>
        <w:rPr>
          <w:rFonts w:ascii="Segoe UI Semilight" w:hAnsi="Segoe UI Semilight" w:cs="Segoe UI Semilight"/>
          <w:sz w:val="21"/>
          <w:szCs w:val="21"/>
        </w:rPr>
      </w:pPr>
      <w:r w:rsidRPr="003C280F">
        <w:rPr>
          <w:rFonts w:ascii="Segoe UI Semilight" w:hAnsi="Segoe UI Semilight" w:cs="Segoe UI Semilight"/>
          <w:sz w:val="21"/>
          <w:szCs w:val="21"/>
        </w:rPr>
        <w:t>Valuación Actuarial del Sistema conforme a la ley del Instituto de Previsión Militar</w:t>
      </w:r>
    </w:p>
    <w:p w14:paraId="52317C29" w:rsidR="001D0153" w:rsidRPr="003C280F" w:rsidRDefault="001D0153" w:rsidP="001D0153">
      <w:pPr>
        <w:pStyle w:val="ListParagraph"/>
        <w:numPr>
          <w:ilvl w:val="0"/>
          <w:numId w:val="81"/>
        </w:numPr>
        <w:spacing w:before="120" w:after="120" w:line="240" w:lineRule="auto"/>
        <w:ind w:left="993" w:hanging="426"/>
        <w:rPr>
          <w:rFonts w:ascii="Segoe UI Semilight" w:hAnsi="Segoe UI Semilight" w:cs="Segoe UI Semilight"/>
          <w:sz w:val="21"/>
          <w:szCs w:val="21"/>
        </w:rPr>
      </w:pPr>
      <w:r w:rsidRPr="003C280F">
        <w:rPr>
          <w:rFonts w:ascii="Segoe UI Semilight" w:hAnsi="Segoe UI Semilight" w:cs="Segoe UI Semilight"/>
          <w:sz w:val="21"/>
          <w:szCs w:val="21"/>
        </w:rPr>
        <w:t>Proyecciones Financieras a 100 años</w:t>
      </w:r>
    </w:p>
    <w:p w14:paraId="0FDAB080" w:rsidR="001D0153" w:rsidRPr="003C280F" w:rsidRDefault="001D0153" w:rsidP="001D0153">
      <w:pPr>
        <w:pStyle w:val="ListParagraph"/>
        <w:numPr>
          <w:ilvl w:val="0"/>
          <w:numId w:val="81"/>
        </w:numPr>
        <w:spacing w:before="120" w:after="120" w:line="240" w:lineRule="auto"/>
        <w:ind w:left="993" w:hanging="426"/>
        <w:rPr>
          <w:rFonts w:ascii="Segoe UI Semilight" w:hAnsi="Segoe UI Semilight" w:cs="Segoe UI Semilight"/>
          <w:sz w:val="21"/>
          <w:szCs w:val="21"/>
        </w:rPr>
      </w:pPr>
      <w:r w:rsidRPr="003C280F">
        <w:rPr>
          <w:rFonts w:ascii="Segoe UI Semilight" w:hAnsi="Segoe UI Semilight" w:cs="Segoe UI Semilight"/>
          <w:sz w:val="21"/>
          <w:szCs w:val="21"/>
        </w:rPr>
        <w:t>Balance Actuarial</w:t>
      </w:r>
    </w:p>
    <w:p w14:paraId="69AE29DB" w:rsidR="001D0153" w:rsidRPr="00C779ED" w:rsidRDefault="001D0153" w:rsidP="001D0153">
      <w:pPr>
        <w:pStyle w:val="ListParagraph"/>
        <w:spacing w:before="120" w:after="120" w:line="240" w:lineRule="auto"/>
        <w:ind w:left="567"/>
        <w:rPr>
          <w:rFonts w:ascii="Segoe UI Semilight" w:hAnsi="Segoe UI Semilight" w:cs="Segoe UI Semilight"/>
          <w:b/>
          <w:sz w:val="16"/>
          <w:szCs w:val="21"/>
        </w:rPr>
      </w:pPr>
    </w:p>
    <w:p w14:paraId="70F653A5" w:rsidR="001D0153" w:rsidRDefault="001D0153" w:rsidP="001D0153">
      <w:pPr>
        <w:pStyle w:val="ListParagraph"/>
        <w:numPr>
          <w:ilvl w:val="0"/>
          <w:numId w:val="80"/>
        </w:numPr>
        <w:spacing w:before="120" w:after="120" w:line="240" w:lineRule="auto"/>
        <w:ind w:left="567" w:hanging="567"/>
        <w:rPr>
          <w:rFonts w:ascii="Segoe UI Semilight" w:hAnsi="Segoe UI Semilight" w:cs="Segoe UI Semilight"/>
          <w:b/>
          <w:sz w:val="21"/>
          <w:szCs w:val="21"/>
        </w:rPr>
      </w:pPr>
      <w:r w:rsidRPr="003C280F">
        <w:rPr>
          <w:rFonts w:ascii="Segoe UI Semilight" w:hAnsi="Segoe UI Semilight" w:cs="Segoe UI Semilight"/>
          <w:b/>
          <w:sz w:val="21"/>
          <w:szCs w:val="21"/>
        </w:rPr>
        <w:t xml:space="preserve">Plan de Acción Actuarial para garantizar el crecimiento institucional, mantener el equilibrio actuarial y la sostenibilidad del sistema de pensiones a largo plazo </w:t>
      </w:r>
    </w:p>
    <w:p w14:paraId="57390AF5" w:rsidR="001D0153" w:rsidRPr="00C779ED" w:rsidRDefault="001D0153" w:rsidP="001D0153">
      <w:pPr>
        <w:pStyle w:val="ListParagraph"/>
        <w:spacing w:before="120" w:after="120" w:line="240" w:lineRule="auto"/>
        <w:ind w:left="567"/>
        <w:rPr>
          <w:rFonts w:ascii="Segoe UI Semilight" w:hAnsi="Segoe UI Semilight" w:cs="Segoe UI Semilight"/>
          <w:b/>
          <w:sz w:val="14"/>
          <w:szCs w:val="21"/>
        </w:rPr>
      </w:pPr>
    </w:p>
    <w:p w14:paraId="030F5DB3" w:rsidR="001D0153" w:rsidRPr="003C280F" w:rsidRDefault="001D0153" w:rsidP="001D0153">
      <w:pPr>
        <w:pStyle w:val="ListParagraph"/>
        <w:numPr>
          <w:ilvl w:val="0"/>
          <w:numId w:val="80"/>
        </w:numPr>
        <w:spacing w:before="120" w:after="120" w:line="240" w:lineRule="auto"/>
        <w:ind w:left="567" w:hanging="567"/>
        <w:rPr>
          <w:rFonts w:ascii="Segoe UI Semilight" w:hAnsi="Segoe UI Semilight" w:cs="Segoe UI Semilight"/>
          <w:b/>
          <w:sz w:val="21"/>
          <w:szCs w:val="21"/>
        </w:rPr>
      </w:pPr>
      <w:r w:rsidRPr="003C280F">
        <w:rPr>
          <w:rFonts w:ascii="Segoe UI Semilight" w:hAnsi="Segoe UI Semilight" w:cs="Segoe UI Semilight"/>
          <w:b/>
          <w:sz w:val="21"/>
          <w:szCs w:val="21"/>
        </w:rPr>
        <w:t>Recomendaciones sobre reformas a la legislación que sean necesarias.</w:t>
      </w:r>
    </w:p>
    <w:p w14:paraId="40829D22" w:rsidR="001D0153" w:rsidRDefault="001D0153" w:rsidP="001D0153">
      <w:pPr>
        <w:pStyle w:val="ListParagraph"/>
        <w:spacing w:before="120" w:after="120" w:line="240" w:lineRule="auto"/>
        <w:ind w:left="0"/>
        <w:rPr>
          <w:rFonts w:ascii="Segoe UI Semilight" w:hAnsi="Segoe UI Semilight" w:cs="Segoe UI Semilight"/>
          <w:sz w:val="20"/>
          <w:szCs w:val="20"/>
        </w:rPr>
      </w:pPr>
    </w:p>
    <w:tbl>
      <w:tblPr>
        <w:tblStyle w:val="TableGrid"/>
        <w:tblW w:w="0" w:type="auto"/>
        <w:tblLook w:val="04A0" w:firstRow="1" w:lastRow="0" w:firstColumn="1" w:lastColumn="0" w:noHBand="0" w:noVBand="1"/>
      </w:tblPr>
      <w:tblGrid>
        <w:gridCol w:w="5524"/>
        <w:gridCol w:w="2551"/>
        <w:gridCol w:w="3119"/>
        <w:gridCol w:w="2268"/>
      </w:tblGrid>
      <w:tr w14:paraId="29E6D755" w:rsidR="00C779ED" w:rsidRPr="00C70468" w:rsidTr="00C779ED">
        <w:tc>
          <w:tcPr>
            <w:tcW w:w="5524" w:type="dxa"/>
            <w:shd w:val="clear" w:color="auto" w:fill="E0E0E0"/>
            <w:vAlign w:val="center"/>
          </w:tcPr>
          <w:p w14:paraId="53A84E25" w:rsidR="00C779ED" w:rsidRPr="00C70468" w:rsidRDefault="00C779ED" w:rsidP="00C779ED">
            <w:pPr>
              <w:rPr>
                <w:rFonts w:ascii="Segoe UI Semilight" w:hAnsi="Segoe UI Semilight" w:cs="Segoe UI Semilight"/>
                <w:b/>
                <w:sz w:val="20"/>
                <w:szCs w:val="20"/>
                <w:lang w:val="es-ES_tradnl"/>
              </w:rPr>
            </w:pPr>
            <w:r w:rsidRPr="00C70468">
              <w:rPr>
                <w:rFonts w:ascii="Segoe UI Semilight" w:hAnsi="Segoe UI Semilight" w:cs="Segoe UI Semilight"/>
                <w:b/>
                <w:sz w:val="20"/>
                <w:szCs w:val="20"/>
              </w:rPr>
              <w:t>Línea base, indicador y meta prevista.</w:t>
            </w:r>
          </w:p>
        </w:tc>
        <w:tc>
          <w:tcPr>
            <w:tcW w:w="2551" w:type="dxa"/>
            <w:shd w:val="clear" w:color="auto" w:fill="E0E0E0"/>
            <w:vAlign w:val="center"/>
          </w:tcPr>
          <w:p w14:paraId="0158B9BA" w:rsidR="00C779ED" w:rsidRPr="00C70468" w:rsidRDefault="00C779ED" w:rsidP="00C779ED">
            <w:pPr>
              <w:jc w:val="center"/>
              <w:rPr>
                <w:rFonts w:ascii="Segoe UI Semilight" w:hAnsi="Segoe UI Semilight" w:cs="Segoe UI Semilight"/>
                <w:b/>
                <w:sz w:val="20"/>
                <w:szCs w:val="20"/>
                <w:lang w:val="es-ES_tradnl"/>
              </w:rPr>
            </w:pPr>
            <w:r w:rsidRPr="00C70468">
              <w:rPr>
                <w:rFonts w:ascii="Segoe UI Semilight" w:hAnsi="Segoe UI Semilight" w:cs="Segoe UI Semilight"/>
                <w:b/>
                <w:sz w:val="20"/>
                <w:szCs w:val="20"/>
                <w:lang w:val="es-ES_tradnl"/>
              </w:rPr>
              <w:t>Avance a la fecha.</w:t>
            </w:r>
          </w:p>
        </w:tc>
        <w:tc>
          <w:tcPr>
            <w:tcW w:w="3119" w:type="dxa"/>
            <w:shd w:val="clear" w:color="auto" w:fill="E0E0E0"/>
            <w:vAlign w:val="center"/>
          </w:tcPr>
          <w:p w14:paraId="3D9A9BD6" w:rsidR="00C779ED" w:rsidRPr="00C70468" w:rsidRDefault="00C779ED" w:rsidP="00C779ED">
            <w:pPr>
              <w:jc w:val="center"/>
              <w:rPr>
                <w:rFonts w:ascii="Segoe UI Semilight" w:hAnsi="Segoe UI Semilight" w:cs="Segoe UI Semilight"/>
                <w:b/>
                <w:sz w:val="20"/>
                <w:szCs w:val="20"/>
                <w:lang w:val="es-ES_tradnl"/>
              </w:rPr>
            </w:pPr>
            <w:r w:rsidRPr="00C70468">
              <w:rPr>
                <w:rFonts w:ascii="Segoe UI Semilight" w:hAnsi="Segoe UI Semilight" w:cs="Segoe UI Semilight"/>
                <w:b/>
                <w:sz w:val="20"/>
                <w:szCs w:val="20"/>
                <w:lang w:val="es-ES_tradnl"/>
              </w:rPr>
              <w:t>Evidencias sobre los logros alcanzados a la fecha (Incluir lista de evidencias como anexo).</w:t>
            </w:r>
          </w:p>
        </w:tc>
        <w:tc>
          <w:tcPr>
            <w:tcW w:w="2268" w:type="dxa"/>
            <w:shd w:val="clear" w:color="auto" w:fill="E0E0E0"/>
            <w:vAlign w:val="center"/>
          </w:tcPr>
          <w:p w14:paraId="5D8104D7" w:rsidR="00C779ED" w:rsidRPr="00C70468" w:rsidRDefault="00C779ED" w:rsidP="00C779ED">
            <w:pPr>
              <w:jc w:val="center"/>
              <w:rPr>
                <w:rFonts w:ascii="Segoe UI Semilight" w:hAnsi="Segoe UI Semilight" w:cs="Segoe UI Semilight"/>
                <w:b/>
                <w:sz w:val="20"/>
                <w:szCs w:val="20"/>
                <w:lang w:val="es-ES_tradnl"/>
              </w:rPr>
            </w:pPr>
            <w:r w:rsidRPr="00C70468">
              <w:rPr>
                <w:rFonts w:ascii="Segoe UI Semilight" w:hAnsi="Segoe UI Semilight" w:cs="Segoe UI Semilight"/>
                <w:b/>
                <w:sz w:val="20"/>
                <w:szCs w:val="20"/>
                <w:lang w:val="es-ES_tradnl"/>
              </w:rPr>
              <w:t>Dificultades y lecciones aprendidas</w:t>
            </w:r>
          </w:p>
        </w:tc>
      </w:tr>
      <w:tr w14:paraId="5041CB11" w:rsidR="00C779ED" w:rsidRPr="00C779ED" w:rsidTr="00C779ED">
        <w:trPr>
          <w:trHeight w:val="4480"/>
        </w:trPr>
        <w:tc>
          <w:tcPr>
            <w:tcW w:w="5524" w:type="dxa"/>
          </w:tcPr>
          <w:p w14:paraId="655A66D9" w:rsidR="00C779ED" w:rsidRPr="00C779ED" w:rsidRDefault="00C779ED" w:rsidP="00C779ED">
            <w:pPr>
              <w:ind w:left="31"/>
              <w:rPr>
                <w:rFonts w:ascii="Segoe UI Semilight" w:hAnsi="Segoe UI Semilight" w:cs="Segoe UI Semilight"/>
                <w:b/>
                <w:sz w:val="18"/>
                <w:szCs w:val="18"/>
                <w:lang w:val="es-ES_tradnl"/>
              </w:rPr>
            </w:pPr>
            <w:r w:rsidRPr="00C779ED">
              <w:rPr>
                <w:rFonts w:ascii="Segoe UI Semilight" w:hAnsi="Segoe UI Semilight" w:cs="Segoe UI Semilight"/>
                <w:b/>
                <w:sz w:val="18"/>
                <w:szCs w:val="18"/>
                <w:u w:val="single"/>
                <w:lang w:val="es-ES_tradnl"/>
              </w:rPr>
              <w:t>Línea de base</w:t>
            </w:r>
            <w:r w:rsidRPr="00C779ED">
              <w:rPr>
                <w:rFonts w:ascii="Segoe UI Semilight" w:hAnsi="Segoe UI Semilight" w:cs="Segoe UI Semilight"/>
                <w:b/>
                <w:sz w:val="18"/>
                <w:szCs w:val="18"/>
                <w:lang w:val="es-ES_tradnl"/>
              </w:rPr>
              <w:t xml:space="preserve">: </w:t>
            </w:r>
          </w:p>
          <w:p w14:paraId="2A8473BF" w:rsidR="00C779ED" w:rsidRPr="00C779ED" w:rsidRDefault="00C779ED" w:rsidP="00C779ED">
            <w:pPr>
              <w:ind w:left="31"/>
              <w:rPr>
                <w:rFonts w:ascii="Segoe UI Semilight" w:hAnsi="Segoe UI Semilight" w:cs="Segoe UI Semilight"/>
                <w:b/>
                <w:sz w:val="10"/>
                <w:szCs w:val="18"/>
                <w:lang w:val="es-ES_tradnl"/>
              </w:rPr>
            </w:pPr>
          </w:p>
          <w:p w14:paraId="688BE482" w:rsidR="00C779ED" w:rsidRPr="00C779ED" w:rsidRDefault="00C779ED" w:rsidP="00C779ED">
            <w:pPr>
              <w:ind w:left="31" w:right="174"/>
              <w:jc w:val="both"/>
              <w:rPr>
                <w:rFonts w:ascii="Segoe UI Semilight" w:hAnsi="Segoe UI Semilight" w:cs="Segoe UI Semilight"/>
                <w:sz w:val="18"/>
                <w:szCs w:val="18"/>
              </w:rPr>
            </w:pPr>
            <w:r w:rsidRPr="00C779ED">
              <w:rPr>
                <w:rFonts w:ascii="Segoe UI Semilight" w:hAnsi="Segoe UI Semilight" w:cs="Segoe UI Semilight"/>
                <w:sz w:val="18"/>
                <w:szCs w:val="18"/>
              </w:rPr>
              <w:t>Informe Actuarial del Sistema en el cual se presente los resultados de la valoración actuarial del Régimen de Riesgos Especiales, recomendando las medidas o cambios para alcanzar el equilibrio financiero y actuarial del Régimen de Riesgos Especiales en el corto, medio y largo plazo. Así también las modificaciones que deban hacerse a la Ley del Instituto de Previsión Militar</w:t>
            </w:r>
          </w:p>
          <w:p w14:paraId="4E53D1FE" w:rsidR="00C779ED" w:rsidRPr="00C779ED" w:rsidRDefault="00C779ED" w:rsidP="00C779ED">
            <w:pPr>
              <w:rPr>
                <w:rFonts w:ascii="Segoe UI Semilight" w:hAnsi="Segoe UI Semilight" w:cs="Segoe UI Semilight"/>
                <w:sz w:val="18"/>
                <w:szCs w:val="18"/>
                <w:lang w:val="es-ES_tradnl"/>
              </w:rPr>
            </w:pPr>
          </w:p>
          <w:p w14:paraId="7EDD206E" w:rsidR="00C779ED" w:rsidRPr="00C779ED" w:rsidRDefault="00C779ED" w:rsidP="00C779ED">
            <w:pPr>
              <w:rPr>
                <w:rFonts w:ascii="Segoe UI Semilight" w:hAnsi="Segoe UI Semilight" w:cs="Segoe UI Semilight"/>
                <w:b/>
                <w:sz w:val="18"/>
                <w:szCs w:val="18"/>
                <w:u w:val="single"/>
                <w:lang w:val="es-ES_tradnl"/>
              </w:rPr>
            </w:pPr>
            <w:r w:rsidRPr="00C779ED">
              <w:rPr>
                <w:rFonts w:ascii="Segoe UI Semilight" w:hAnsi="Segoe UI Semilight" w:cs="Segoe UI Semilight"/>
                <w:b/>
                <w:sz w:val="18"/>
                <w:szCs w:val="18"/>
                <w:u w:val="single"/>
                <w:lang w:val="es-ES_tradnl"/>
              </w:rPr>
              <w:t>Indicadores:</w:t>
            </w:r>
          </w:p>
          <w:p w14:paraId="1ABE2B26" w:rsidR="00C779ED" w:rsidRPr="00C779ED" w:rsidRDefault="00C779ED" w:rsidP="00C779ED">
            <w:pPr>
              <w:ind w:left="173"/>
              <w:rPr>
                <w:rFonts w:ascii="Segoe UI Semilight" w:hAnsi="Segoe UI Semilight" w:cs="Segoe UI Semilight"/>
                <w:b/>
                <w:sz w:val="8"/>
                <w:szCs w:val="18"/>
                <w:u w:val="single"/>
                <w:lang w:val="es-ES_tradnl"/>
              </w:rPr>
            </w:pPr>
          </w:p>
          <w:p w14:paraId="5DDF63C3" w:rsidR="00C779ED" w:rsidRPr="00C779ED" w:rsidRDefault="00C779ED" w:rsidP="00C779ED">
            <w:pPr>
              <w:pStyle w:val="ListParagraph"/>
              <w:numPr>
                <w:ilvl w:val="0"/>
                <w:numId w:val="37"/>
              </w:numPr>
              <w:ind w:left="315" w:right="174" w:hanging="176"/>
              <w:rPr>
                <w:rFonts w:ascii="Segoe UI Semilight" w:hAnsi="Segoe UI Semilight" w:cs="Segoe UI Semilight"/>
                <w:sz w:val="18"/>
                <w:szCs w:val="18"/>
              </w:rPr>
            </w:pPr>
            <w:r w:rsidRPr="00C779ED">
              <w:rPr>
                <w:rFonts w:ascii="Segoe UI Semilight" w:hAnsi="Segoe UI Semilight" w:cs="Segoe UI Semilight"/>
                <w:sz w:val="18"/>
                <w:szCs w:val="18"/>
              </w:rPr>
              <w:t>Número de productos entregados</w:t>
            </w:r>
          </w:p>
          <w:p w14:paraId="74D60680" w:rsidR="00C779ED" w:rsidRPr="00C779ED" w:rsidRDefault="00C779ED" w:rsidP="00C779ED">
            <w:pPr>
              <w:pStyle w:val="ListParagraph"/>
              <w:numPr>
                <w:ilvl w:val="0"/>
                <w:numId w:val="37"/>
              </w:numPr>
              <w:ind w:left="315" w:right="174" w:hanging="176"/>
              <w:rPr>
                <w:rFonts w:ascii="Segoe UI Semilight" w:hAnsi="Segoe UI Semilight" w:cs="Segoe UI Semilight"/>
                <w:sz w:val="18"/>
                <w:szCs w:val="18"/>
              </w:rPr>
            </w:pPr>
            <w:r w:rsidRPr="00C779ED">
              <w:rPr>
                <w:rFonts w:ascii="Segoe UI Semilight" w:hAnsi="Segoe UI Semilight" w:cs="Segoe UI Semilight"/>
                <w:sz w:val="18"/>
                <w:szCs w:val="18"/>
              </w:rPr>
              <w:t>Tasa de Interés actuarial mínima requerida del 5%</w:t>
            </w:r>
          </w:p>
          <w:p w14:paraId="4D9E49A3" w:rsidR="00C779ED" w:rsidRPr="00C779ED" w:rsidRDefault="00C779ED" w:rsidP="00C779ED">
            <w:pPr>
              <w:ind w:left="173" w:right="174"/>
              <w:rPr>
                <w:rFonts w:ascii="Segoe UI Semilight" w:hAnsi="Segoe UI Semilight" w:cs="Segoe UI Semilight"/>
                <w:sz w:val="18"/>
                <w:szCs w:val="18"/>
                <w:lang w:val="es-ES_tradnl"/>
              </w:rPr>
            </w:pPr>
          </w:p>
          <w:p w14:paraId="7C116BBD" w:rsidR="00C779ED" w:rsidRPr="00C70468" w:rsidRDefault="00C779ED" w:rsidP="00C779ED">
            <w:pPr>
              <w:spacing w:before="120" w:after="120"/>
              <w:ind w:right="174"/>
              <w:rPr>
                <w:rFonts w:ascii="Segoe UI Semilight" w:hAnsi="Segoe UI Semilight" w:cs="Segoe UI Semilight"/>
                <w:sz w:val="20"/>
                <w:szCs w:val="20"/>
                <w:highlight w:val="yellow"/>
              </w:rPr>
            </w:pPr>
            <w:r w:rsidRPr="00C779ED">
              <w:rPr>
                <w:rFonts w:ascii="Segoe UI Semilight" w:hAnsi="Segoe UI Semilight" w:cs="Segoe UI Semilight"/>
                <w:b/>
                <w:sz w:val="18"/>
                <w:szCs w:val="18"/>
                <w:u w:val="single"/>
                <w:lang w:val="es-ES_tradnl"/>
              </w:rPr>
              <w:t>Meta:</w:t>
            </w:r>
            <w:r w:rsidRPr="00C779ED">
              <w:rPr>
                <w:rFonts w:ascii="Segoe UI Semilight" w:hAnsi="Segoe UI Semilight" w:cs="Segoe UI Semilight"/>
                <w:b/>
                <w:sz w:val="18"/>
                <w:szCs w:val="18"/>
                <w:u w:val="single"/>
                <w:lang w:val="es-ES_tradnl"/>
              </w:rPr>
              <w:br/>
            </w:r>
            <w:r w:rsidRPr="00C779ED">
              <w:rPr>
                <w:rFonts w:ascii="Segoe UI Semilight" w:hAnsi="Segoe UI Semilight" w:cs="Segoe UI Semilight"/>
                <w:sz w:val="18"/>
                <w:szCs w:val="18"/>
              </w:rPr>
              <w:t>Valuación Actuarial del Sistema conforme a la ley del Instituto de Previsión Militar</w:t>
            </w:r>
            <w:r>
              <w:rPr>
                <w:rFonts w:ascii="Segoe UI Semilight" w:hAnsi="Segoe UI Semilight" w:cs="Segoe UI Semilight"/>
                <w:sz w:val="18"/>
                <w:szCs w:val="18"/>
              </w:rPr>
              <w:t xml:space="preserve"> y </w:t>
            </w:r>
            <w:r w:rsidRPr="00C779ED">
              <w:rPr>
                <w:rFonts w:ascii="Segoe UI Semilight" w:hAnsi="Segoe UI Semilight" w:cs="Segoe UI Semilight"/>
                <w:sz w:val="18"/>
                <w:szCs w:val="18"/>
              </w:rPr>
              <w:t xml:space="preserve">Plan de Acción Actuarial para garantizar el crecimiento institucional, mantener el equilibrio actuarial y la sostenibilidad del sistema de pensiones a largo plazo </w:t>
            </w:r>
          </w:p>
        </w:tc>
        <w:tc>
          <w:tcPr>
            <w:tcW w:w="2551" w:type="dxa"/>
          </w:tcPr>
          <w:p w14:paraId="1634C22D" w:rsidR="00C779ED" w:rsidRPr="00C779ED" w:rsidRDefault="00C779ED" w:rsidP="00C779ED">
            <w:pPr>
              <w:pStyle w:val="ListParagraph"/>
              <w:ind w:left="360"/>
              <w:rPr>
                <w:rFonts w:ascii="Segoe UI Semilight" w:hAnsi="Segoe UI Semilight" w:cs="Segoe UI Semilight"/>
                <w:sz w:val="18"/>
                <w:szCs w:val="18"/>
              </w:rPr>
            </w:pPr>
          </w:p>
          <w:p w14:paraId="74F7E2CE" w:rsidR="00C779ED" w:rsidRPr="00C779ED" w:rsidRDefault="00C779ED" w:rsidP="00752779">
            <w:pPr>
              <w:jc w:val="both"/>
              <w:rPr>
                <w:rFonts w:ascii="Segoe UI Semilight" w:hAnsi="Segoe UI Semilight" w:cs="Segoe UI Semilight"/>
                <w:sz w:val="18"/>
                <w:szCs w:val="18"/>
              </w:rPr>
            </w:pPr>
            <w:r w:rsidRPr="00C779ED">
              <w:rPr>
                <w:rFonts w:ascii="Segoe UI Semilight" w:hAnsi="Segoe UI Semilight" w:cs="Segoe UI Semilight"/>
                <w:sz w:val="18"/>
                <w:szCs w:val="18"/>
              </w:rPr>
              <w:t>Se recibió la visita de los consultores al IPM</w:t>
            </w:r>
            <w:r w:rsidR="003A583D">
              <w:rPr>
                <w:rFonts w:ascii="Segoe UI Semilight" w:hAnsi="Segoe UI Semilight" w:cs="Segoe UI Semilight"/>
                <w:sz w:val="18"/>
                <w:szCs w:val="18"/>
              </w:rPr>
              <w:t>.</w:t>
            </w:r>
          </w:p>
          <w:p w14:paraId="36375B50" w:rsidR="00C779ED" w:rsidRPr="00C779ED" w:rsidRDefault="00C779ED" w:rsidP="00752779">
            <w:pPr>
              <w:pStyle w:val="ListParagraph"/>
              <w:ind w:left="360"/>
              <w:jc w:val="both"/>
              <w:rPr>
                <w:rFonts w:ascii="Segoe UI Semilight" w:hAnsi="Segoe UI Semilight" w:cs="Segoe UI Semilight"/>
                <w:sz w:val="18"/>
                <w:szCs w:val="18"/>
              </w:rPr>
            </w:pPr>
          </w:p>
          <w:p w14:paraId="31821AF4" w:rsidR="00C779ED" w:rsidRPr="00C779ED" w:rsidRDefault="00C779ED" w:rsidP="00752779">
            <w:pPr>
              <w:jc w:val="both"/>
              <w:rPr>
                <w:rFonts w:ascii="Segoe UI Semilight" w:hAnsi="Segoe UI Semilight" w:cs="Segoe UI Semilight"/>
                <w:sz w:val="18"/>
                <w:szCs w:val="18"/>
              </w:rPr>
            </w:pPr>
            <w:r w:rsidRPr="00C779ED">
              <w:rPr>
                <w:rFonts w:ascii="Segoe UI Semilight" w:hAnsi="Segoe UI Semilight" w:cs="Segoe UI Semilight"/>
                <w:sz w:val="18"/>
                <w:szCs w:val="18"/>
              </w:rPr>
              <w:t>Vista reciproca de la contraparte técnica del IPM a las oficinas del consultor para seguimiento y avance de consultoría</w:t>
            </w:r>
            <w:r w:rsidR="003A583D">
              <w:rPr>
                <w:rFonts w:ascii="Segoe UI Semilight" w:hAnsi="Segoe UI Semilight" w:cs="Segoe UI Semilight"/>
                <w:sz w:val="18"/>
                <w:szCs w:val="18"/>
              </w:rPr>
              <w:t>.</w:t>
            </w:r>
          </w:p>
          <w:p w14:paraId="58170655" w:rsidR="00C779ED" w:rsidRPr="00C779ED" w:rsidRDefault="00C779ED" w:rsidP="00752779">
            <w:pPr>
              <w:pStyle w:val="ListParagraph"/>
              <w:ind w:left="360"/>
              <w:jc w:val="both"/>
              <w:rPr>
                <w:rFonts w:ascii="Segoe UI Semilight" w:hAnsi="Segoe UI Semilight" w:cs="Segoe UI Semilight"/>
                <w:sz w:val="18"/>
                <w:szCs w:val="18"/>
              </w:rPr>
            </w:pPr>
          </w:p>
          <w:p w14:paraId="7BE31CF3" w:rsidR="00C779ED" w:rsidRPr="00C779ED" w:rsidRDefault="00C779ED" w:rsidP="00752779">
            <w:pPr>
              <w:jc w:val="both"/>
              <w:rPr>
                <w:rFonts w:ascii="Segoe UI Semilight" w:hAnsi="Segoe UI Semilight" w:cs="Segoe UI Semilight"/>
                <w:sz w:val="18"/>
                <w:szCs w:val="18"/>
              </w:rPr>
            </w:pPr>
            <w:r w:rsidRPr="00C779ED">
              <w:rPr>
                <w:rFonts w:ascii="Segoe UI Semilight" w:hAnsi="Segoe UI Semilight" w:cs="Segoe UI Semilight"/>
                <w:sz w:val="18"/>
                <w:szCs w:val="18"/>
              </w:rPr>
              <w:t>Se revisaron todos los productos entregados, los que fueron aceptados de conformidad</w:t>
            </w:r>
            <w:r w:rsidR="003A583D">
              <w:rPr>
                <w:rFonts w:ascii="Segoe UI Semilight" w:hAnsi="Segoe UI Semilight" w:cs="Segoe UI Semilight"/>
                <w:sz w:val="18"/>
                <w:szCs w:val="18"/>
              </w:rPr>
              <w:t>.</w:t>
            </w:r>
          </w:p>
        </w:tc>
        <w:tc>
          <w:tcPr>
            <w:tcW w:w="3119" w:type="dxa"/>
          </w:tcPr>
          <w:p w14:paraId="3DFA10A9" w:rsidR="00C779ED" w:rsidRPr="00C779ED" w:rsidRDefault="00C779ED" w:rsidP="00C779ED">
            <w:pPr>
              <w:rPr>
                <w:rFonts w:ascii="Segoe UI Semilight" w:hAnsi="Segoe UI Semilight" w:cs="Segoe UI Semilight"/>
                <w:sz w:val="18"/>
                <w:szCs w:val="18"/>
                <w:lang w:val="es-ES_tradnl"/>
              </w:rPr>
            </w:pPr>
          </w:p>
          <w:p w14:paraId="51857E40" w:rsidR="00C779ED" w:rsidRPr="00C779ED" w:rsidRDefault="00C779ED" w:rsidP="00C779ED">
            <w:pPr>
              <w:rPr>
                <w:rFonts w:ascii="Segoe UI Semilight" w:hAnsi="Segoe UI Semilight" w:cs="Segoe UI Semilight"/>
                <w:sz w:val="18"/>
                <w:szCs w:val="18"/>
                <w:lang w:val="es-ES_tradnl"/>
              </w:rPr>
            </w:pPr>
            <w:r w:rsidRPr="00C779ED">
              <w:rPr>
                <w:rFonts w:ascii="Segoe UI Semilight" w:hAnsi="Segoe UI Semilight" w:cs="Segoe UI Semilight"/>
                <w:sz w:val="18"/>
                <w:szCs w:val="18"/>
                <w:lang w:val="es-ES_tradnl"/>
              </w:rPr>
              <w:t>Productos recibidos en el IPM y enviados a PNUD:</w:t>
            </w:r>
          </w:p>
          <w:p w14:paraId="273F19FA" w:rsidR="00C779ED" w:rsidRPr="00C779ED" w:rsidRDefault="00C779ED" w:rsidP="00C779ED">
            <w:pPr>
              <w:rPr>
                <w:rFonts w:ascii="Segoe UI Semilight" w:hAnsi="Segoe UI Semilight" w:cs="Segoe UI Semilight"/>
                <w:sz w:val="18"/>
                <w:szCs w:val="18"/>
                <w:lang w:val="es-ES_tradnl"/>
              </w:rPr>
            </w:pPr>
          </w:p>
          <w:p w14:paraId="05369585" w:rsidR="00C779ED" w:rsidRPr="00C779ED" w:rsidRDefault="00C779ED" w:rsidP="00C779ED">
            <w:pPr>
              <w:jc w:val="both"/>
              <w:rPr>
                <w:rFonts w:ascii="Segoe UI Semilight" w:hAnsi="Segoe UI Semilight" w:cs="Segoe UI Semilight"/>
                <w:sz w:val="18"/>
                <w:szCs w:val="18"/>
                <w:lang w:val="es-ES_tradnl"/>
              </w:rPr>
            </w:pPr>
            <w:r w:rsidRPr="00C779ED">
              <w:rPr>
                <w:rFonts w:ascii="Segoe UI Semilight" w:hAnsi="Segoe UI Semilight" w:cs="Segoe UI Semilight"/>
                <w:sz w:val="18"/>
                <w:szCs w:val="18"/>
                <w:lang w:val="es-ES_tradnl"/>
              </w:rPr>
              <w:t>Plan de Trabajo</w:t>
            </w:r>
            <w:r w:rsidR="003A583D">
              <w:rPr>
                <w:rFonts w:ascii="Segoe UI Semilight" w:hAnsi="Segoe UI Semilight" w:cs="Segoe UI Semilight"/>
                <w:sz w:val="18"/>
                <w:szCs w:val="18"/>
                <w:lang w:val="es-ES_tradnl"/>
              </w:rPr>
              <w:t>.</w:t>
            </w:r>
          </w:p>
          <w:p w14:paraId="69CCB5CE" w:rsidR="00C779ED" w:rsidRPr="00C779ED" w:rsidRDefault="00C779ED" w:rsidP="00C779ED">
            <w:pPr>
              <w:spacing w:before="120" w:after="120"/>
              <w:jc w:val="both"/>
              <w:rPr>
                <w:rFonts w:ascii="Segoe UI Semilight" w:hAnsi="Segoe UI Semilight" w:cs="Segoe UI Semilight"/>
                <w:sz w:val="18"/>
                <w:szCs w:val="18"/>
              </w:rPr>
            </w:pPr>
            <w:r w:rsidRPr="00C779ED">
              <w:rPr>
                <w:rFonts w:ascii="Segoe UI Semilight" w:hAnsi="Segoe UI Semilight" w:cs="Segoe UI Semilight"/>
                <w:sz w:val="18"/>
                <w:szCs w:val="18"/>
              </w:rPr>
              <w:t>Valuación Actuarial del Sistema conforme a la ley del Instituto de Previsión Militar</w:t>
            </w:r>
            <w:r w:rsidR="003A583D">
              <w:rPr>
                <w:rFonts w:ascii="Segoe UI Semilight" w:hAnsi="Segoe UI Semilight" w:cs="Segoe UI Semilight"/>
                <w:sz w:val="18"/>
                <w:szCs w:val="18"/>
              </w:rPr>
              <w:t>.</w:t>
            </w:r>
          </w:p>
          <w:p w14:paraId="7446471A" w:rsidR="00C779ED" w:rsidRPr="00C779ED" w:rsidRDefault="003A583D" w:rsidP="00C779ED">
            <w:pPr>
              <w:spacing w:before="120" w:after="120"/>
              <w:jc w:val="both"/>
              <w:rPr>
                <w:rFonts w:ascii="Segoe UI Semilight" w:hAnsi="Segoe UI Semilight" w:cs="Segoe UI Semilight"/>
                <w:sz w:val="18"/>
                <w:szCs w:val="18"/>
              </w:rPr>
            </w:pPr>
            <w:r>
              <w:rPr>
                <w:rFonts w:ascii="Segoe UI Semilight" w:hAnsi="Segoe UI Semilight" w:cs="Segoe UI Semilight"/>
                <w:sz w:val="18"/>
                <w:szCs w:val="18"/>
              </w:rPr>
              <w:t>Proyecciones Financieras.</w:t>
            </w:r>
          </w:p>
          <w:p w14:paraId="0657B74E" w:rsidR="00C779ED" w:rsidRPr="00C779ED" w:rsidRDefault="00C779ED" w:rsidP="00C779ED">
            <w:pPr>
              <w:spacing w:before="120" w:after="120"/>
              <w:jc w:val="both"/>
              <w:rPr>
                <w:rFonts w:ascii="Segoe UI Semilight" w:hAnsi="Segoe UI Semilight" w:cs="Segoe UI Semilight"/>
                <w:sz w:val="18"/>
                <w:szCs w:val="18"/>
              </w:rPr>
            </w:pPr>
            <w:r w:rsidRPr="00C779ED">
              <w:rPr>
                <w:rFonts w:ascii="Segoe UI Semilight" w:hAnsi="Segoe UI Semilight" w:cs="Segoe UI Semilight"/>
                <w:sz w:val="18"/>
                <w:szCs w:val="18"/>
              </w:rPr>
              <w:t>Balance Actuarial</w:t>
            </w:r>
            <w:r w:rsidR="003A583D">
              <w:rPr>
                <w:rFonts w:ascii="Segoe UI Semilight" w:hAnsi="Segoe UI Semilight" w:cs="Segoe UI Semilight"/>
                <w:sz w:val="18"/>
                <w:szCs w:val="18"/>
              </w:rPr>
              <w:t>.</w:t>
            </w:r>
          </w:p>
          <w:p w14:paraId="6BF0B2FD" w:rsidR="00C779ED" w:rsidRPr="00C779ED" w:rsidRDefault="00C779ED" w:rsidP="00C779ED">
            <w:pPr>
              <w:spacing w:before="120" w:after="120"/>
              <w:jc w:val="both"/>
              <w:rPr>
                <w:rFonts w:ascii="Segoe UI Semilight" w:hAnsi="Segoe UI Semilight" w:cs="Segoe UI Semilight"/>
                <w:sz w:val="18"/>
                <w:szCs w:val="18"/>
                <w:lang w:val="es-ES_tradnl"/>
              </w:rPr>
            </w:pPr>
            <w:r w:rsidRPr="00C779ED">
              <w:rPr>
                <w:rFonts w:ascii="Segoe UI Semilight" w:hAnsi="Segoe UI Semilight" w:cs="Segoe UI Semilight"/>
                <w:sz w:val="18"/>
                <w:szCs w:val="18"/>
              </w:rPr>
              <w:t>Plan de Acción Actuarial para garantizar el crecimiento institucional, mantener el equilibrio actuarial y la sostenibilidad del sis</w:t>
            </w:r>
            <w:r w:rsidR="003A583D">
              <w:rPr>
                <w:rFonts w:ascii="Segoe UI Semilight" w:hAnsi="Segoe UI Semilight" w:cs="Segoe UI Semilight"/>
                <w:sz w:val="18"/>
                <w:szCs w:val="18"/>
              </w:rPr>
              <w:t>tema de pensiones a largo plazo.</w:t>
            </w:r>
          </w:p>
        </w:tc>
        <w:tc>
          <w:tcPr>
            <w:tcW w:w="2268" w:type="dxa"/>
          </w:tcPr>
          <w:p w14:paraId="35862D5B" w:rsidR="00C779ED" w:rsidRPr="00C779ED" w:rsidRDefault="00C779ED" w:rsidP="00C779ED">
            <w:pPr>
              <w:pStyle w:val="ListParagraph"/>
              <w:ind w:left="336"/>
              <w:rPr>
                <w:rFonts w:ascii="Segoe UI Semilight" w:hAnsi="Segoe UI Semilight" w:cs="Segoe UI Semilight"/>
                <w:sz w:val="18"/>
                <w:szCs w:val="18"/>
                <w:lang w:val="es-ES_tradnl"/>
              </w:rPr>
            </w:pPr>
          </w:p>
          <w:p w14:paraId="16461070" w:rsidR="00C779ED" w:rsidRPr="00AE54A2" w:rsidRDefault="00C779ED" w:rsidP="00C779ED">
            <w:pPr>
              <w:jc w:val="both"/>
              <w:rPr>
                <w:rFonts w:ascii="Segoe UI Semilight" w:hAnsi="Segoe UI Semilight" w:cs="Segoe UI Semilight"/>
                <w:sz w:val="18"/>
                <w:szCs w:val="18"/>
                <w:lang w:val="es-ES_tradnl"/>
              </w:rPr>
            </w:pPr>
            <w:r w:rsidRPr="00AE54A2">
              <w:rPr>
                <w:rFonts w:ascii="Segoe UI Semilight" w:hAnsi="Segoe UI Semilight" w:cs="Segoe UI Semilight"/>
                <w:sz w:val="18"/>
                <w:szCs w:val="18"/>
                <w:lang w:val="es-ES_tradnl"/>
              </w:rPr>
              <w:t>La Consultoría realizada es un caso de éxito en IPM, debido al estudio previo que el consultor había realizado en el Instituto, que sirvió como base para realizar la continuidad requerida.</w:t>
            </w:r>
          </w:p>
          <w:p w14:paraId="7522D3CD" w:rsidR="00C779ED" w:rsidRPr="00C779ED" w:rsidRDefault="00C779ED" w:rsidP="00C779ED">
            <w:pPr>
              <w:pStyle w:val="ListParagraph"/>
              <w:ind w:left="336"/>
              <w:rPr>
                <w:rFonts w:ascii="Segoe UI Semilight" w:hAnsi="Segoe UI Semilight" w:cs="Segoe UI Semilight"/>
                <w:sz w:val="18"/>
                <w:szCs w:val="18"/>
                <w:lang w:val="es-ES_tradnl"/>
              </w:rPr>
            </w:pPr>
          </w:p>
        </w:tc>
      </w:tr>
    </w:tbl>
    <w:p w14:paraId="2EB68FB8" w:rsidR="001D0153" w:rsidRDefault="001D0153" w:rsidP="00AF3657">
      <w:pPr>
        <w:spacing w:before="240" w:line="240" w:lineRule="auto"/>
        <w:rPr>
          <w:rFonts w:ascii="Segoe UI Semilight" w:hAnsi="Segoe UI Semilight" w:cs="Segoe UI Semilight"/>
          <w:sz w:val="20"/>
          <w:szCs w:val="20"/>
        </w:rPr>
      </w:pPr>
    </w:p>
    <w:p w14:paraId="738C88F3" w:rsidR="00C779ED" w:rsidRPr="00E25F0F" w:rsidRDefault="00C779ED" w:rsidP="00C779ED">
      <w:pPr>
        <w:pStyle w:val="NoSpacing"/>
        <w:rPr>
          <w:rFonts w:ascii="Segoe UI" w:hAnsi="Segoe UI" w:cs="Segoe UI"/>
          <w:sz w:val="12"/>
          <w:lang w:val="es-HN"/>
        </w:rPr>
      </w:pPr>
    </w:p>
    <w:p w14:paraId="14B037C5" w:rsidR="001A4114" w:rsidRPr="00CC45E7" w:rsidRDefault="00410B0E" w:rsidP="00AF3657">
      <w:pPr>
        <w:pStyle w:val="ListParagraph"/>
        <w:numPr>
          <w:ilvl w:val="0"/>
          <w:numId w:val="43"/>
        </w:numPr>
        <w:spacing w:before="240" w:after="0" w:line="240" w:lineRule="auto"/>
        <w:ind w:left="0" w:right="85" w:hanging="426"/>
        <w:rPr>
          <w:rFonts w:ascii="Segoe UI Semilight" w:hAnsi="Segoe UI Semilight" w:cs="Segoe UI Semilight"/>
          <w:sz w:val="20"/>
          <w:szCs w:val="20"/>
        </w:rPr>
      </w:pPr>
      <w:r w:rsidRPr="00CC45E7">
        <w:rPr>
          <w:rFonts w:ascii="Segoe UI Semilight" w:hAnsi="Segoe UI Semilight" w:cs="Segoe UI Semilight"/>
          <w:b/>
          <w:sz w:val="20"/>
          <w:szCs w:val="20"/>
          <w:lang w:val="es-ES_tradnl"/>
        </w:rPr>
        <w:t>AVANCE EN LA EJECUCIÓN PRESUPUESTARIA</w:t>
      </w:r>
    </w:p>
    <w:p w14:paraId="33FCDE13" w:rsidR="00392E83" w:rsidRPr="00CC45E7" w:rsidRDefault="00392E83" w:rsidP="009D1512">
      <w:pPr>
        <w:pStyle w:val="NoSpacing"/>
        <w:rPr>
          <w:rFonts w:ascii="Segoe UI Semilight" w:hAnsi="Segoe UI Semilight" w:cs="Segoe UI Semilight"/>
          <w:sz w:val="20"/>
          <w:szCs w:val="20"/>
          <w:lang w:val="es-HN"/>
        </w:rPr>
      </w:pPr>
    </w:p>
    <w:p w14:paraId="5E1C443D" w:rsidR="007D0ADE" w:rsidRPr="00CC45E7" w:rsidRDefault="009D1512" w:rsidP="00AF3657">
      <w:pPr>
        <w:pStyle w:val="ListParagraph"/>
        <w:tabs>
          <w:tab w:val="left" w:pos="2444"/>
        </w:tabs>
        <w:spacing w:after="0" w:line="240" w:lineRule="auto"/>
        <w:ind w:left="0" w:right="85"/>
        <w:outlineLvl w:val="0"/>
        <w:rPr>
          <w:rFonts w:ascii="Segoe UI Semilight" w:hAnsi="Segoe UI Semilight" w:cs="Segoe UI Semilight"/>
          <w:b/>
          <w:sz w:val="21"/>
          <w:szCs w:val="21"/>
        </w:rPr>
      </w:pPr>
      <w:r w:rsidRPr="00CC45E7">
        <w:rPr>
          <w:rFonts w:ascii="Segoe UI Semilight" w:hAnsi="Segoe UI Semilight" w:cs="Segoe UI Semilight"/>
          <w:b/>
          <w:sz w:val="21"/>
          <w:szCs w:val="21"/>
        </w:rPr>
        <w:t>Información</w:t>
      </w:r>
      <w:r w:rsidR="001A4114" w:rsidRPr="00CC45E7">
        <w:rPr>
          <w:rFonts w:ascii="Segoe UI Semilight" w:hAnsi="Segoe UI Semilight" w:cs="Segoe UI Semilight"/>
          <w:b/>
          <w:sz w:val="21"/>
          <w:szCs w:val="21"/>
        </w:rPr>
        <w:t xml:space="preserve"> General:</w:t>
      </w:r>
    </w:p>
    <w:p w14:paraId="38E1A89A" w:rsidR="001A4114" w:rsidRPr="00CC45E7" w:rsidRDefault="001A4114" w:rsidP="00AF3657">
      <w:pPr>
        <w:pStyle w:val="ListParagraph"/>
        <w:tabs>
          <w:tab w:val="left" w:pos="2444"/>
        </w:tabs>
        <w:spacing w:after="0" w:line="240" w:lineRule="auto"/>
        <w:ind w:left="0" w:right="85"/>
        <w:rPr>
          <w:rFonts w:ascii="Segoe UI Semilight" w:hAnsi="Segoe UI Semilight" w:cs="Segoe UI Semilight"/>
          <w:sz w:val="20"/>
          <w:szCs w:val="20"/>
        </w:rPr>
      </w:pPr>
    </w:p>
    <w:tbl>
      <w:tblPr>
        <w:tblStyle w:val="TableGrid"/>
        <w:tblW w:w="0" w:type="auto"/>
        <w:tblLook w:val="04A0" w:firstRow="1" w:lastRow="0" w:firstColumn="1" w:lastColumn="0" w:noHBand="0" w:noVBand="1"/>
      </w:tblPr>
      <w:tblGrid>
        <w:gridCol w:w="3256"/>
        <w:gridCol w:w="9780"/>
      </w:tblGrid>
      <w:tr w14:paraId="5BF16475" w:rsidR="007D0ADE" w:rsidRPr="00CC45E7" w:rsidTr="00CC45E7">
        <w:trPr>
          <w:trHeight w:val="519"/>
        </w:trPr>
        <w:tc>
          <w:tcPr>
            <w:tcW w:w="3256" w:type="dxa"/>
            <w:vAlign w:val="center"/>
          </w:tcPr>
          <w:p w14:paraId="3F9A0EEF"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Nombre del Proyecto en ATLAS</w:t>
            </w:r>
          </w:p>
        </w:tc>
        <w:tc>
          <w:tcPr>
            <w:tcW w:w="9780" w:type="dxa"/>
            <w:vAlign w:val="center"/>
          </w:tcPr>
          <w:p w14:paraId="47618726" w:rsidR="007D0ADE" w:rsidRPr="00CC45E7" w:rsidRDefault="007D0ADE" w:rsidP="00AF3657">
            <w:pPr>
              <w:pStyle w:val="ListParagraph"/>
              <w:tabs>
                <w:tab w:val="left" w:pos="2444"/>
              </w:tabs>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Apoyo para el Fortalecimiento del Instituto de </w:t>
            </w:r>
            <w:r w:rsidR="009D1512" w:rsidRPr="00CC45E7">
              <w:rPr>
                <w:rFonts w:ascii="Segoe UI Semilight" w:hAnsi="Segoe UI Semilight" w:cs="Segoe UI Semilight"/>
                <w:sz w:val="20"/>
                <w:szCs w:val="20"/>
              </w:rPr>
              <w:t>Previsión</w:t>
            </w:r>
            <w:r w:rsidRPr="00CC45E7">
              <w:rPr>
                <w:rFonts w:ascii="Segoe UI Semilight" w:hAnsi="Segoe UI Semilight" w:cs="Segoe UI Semilight"/>
                <w:sz w:val="20"/>
                <w:szCs w:val="20"/>
              </w:rPr>
              <w:t xml:space="preserve"> Militar</w:t>
            </w:r>
          </w:p>
        </w:tc>
      </w:tr>
      <w:tr w14:paraId="2443E45A" w:rsidR="007D0ADE" w:rsidRPr="00CC45E7" w:rsidTr="00CC45E7">
        <w:trPr>
          <w:trHeight w:val="944"/>
        </w:trPr>
        <w:tc>
          <w:tcPr>
            <w:tcW w:w="3256" w:type="dxa"/>
            <w:vAlign w:val="center"/>
          </w:tcPr>
          <w:p w14:paraId="20473B07"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Efectos del MANUD</w:t>
            </w:r>
            <w:r w:rsidR="0014042A">
              <w:rPr>
                <w:rFonts w:ascii="Segoe UI Semilight" w:hAnsi="Segoe UI Semilight" w:cs="Segoe UI Semilight"/>
                <w:b/>
                <w:sz w:val="20"/>
                <w:szCs w:val="20"/>
              </w:rPr>
              <w:t xml:space="preserve"> 2017-2021</w:t>
            </w:r>
          </w:p>
        </w:tc>
        <w:tc>
          <w:tcPr>
            <w:tcW w:w="9780" w:type="dxa"/>
            <w:vAlign w:val="center"/>
          </w:tcPr>
          <w:p w14:paraId="495A6487" w:rsidR="007D0ADE" w:rsidRPr="00CC45E7" w:rsidRDefault="0014042A" w:rsidP="00AF3657">
            <w:pPr>
              <w:pStyle w:val="ListParagraph"/>
              <w:tabs>
                <w:tab w:val="left" w:pos="2444"/>
              </w:tabs>
              <w:ind w:left="0" w:right="85"/>
              <w:rPr>
                <w:rFonts w:ascii="Segoe UI Semilight" w:hAnsi="Segoe UI Semilight" w:cs="Segoe UI Semilight"/>
                <w:sz w:val="20"/>
                <w:szCs w:val="20"/>
              </w:rPr>
            </w:pPr>
            <w:r w:rsidRPr="0014042A">
              <w:rPr>
                <w:rFonts w:ascii="Segoe UI Semilight" w:hAnsi="Segoe UI Semilight" w:cs="Segoe UI Semilight"/>
                <w:sz w:val="20"/>
                <w:szCs w:val="20"/>
              </w:rPr>
              <w:t>La población hondureña más vulnerable en municipios focalizados ha mejorado el ejercicio de sus derechos con instituciones más eficaces, incluyentes y transparentes; con una amplia y efec</w:t>
            </w:r>
            <w:r>
              <w:rPr>
                <w:rFonts w:ascii="Segoe UI Semilight" w:hAnsi="Segoe UI Semilight" w:cs="Segoe UI Semilight"/>
                <w:sz w:val="20"/>
                <w:szCs w:val="20"/>
              </w:rPr>
              <w:t>tiva participación ciudadana</w:t>
            </w:r>
            <w:r w:rsidR="007D0ADE" w:rsidRPr="00CC45E7">
              <w:rPr>
                <w:rFonts w:ascii="Segoe UI Semilight" w:hAnsi="Segoe UI Semilight" w:cs="Segoe UI Semilight"/>
                <w:sz w:val="20"/>
                <w:szCs w:val="20"/>
              </w:rPr>
              <w:t>.</w:t>
            </w:r>
          </w:p>
        </w:tc>
      </w:tr>
      <w:tr w14:paraId="6AEAB0D9" w:rsidR="007D0ADE" w:rsidRPr="00CC45E7" w:rsidTr="00CC45E7">
        <w:trPr>
          <w:trHeight w:val="973"/>
        </w:trPr>
        <w:tc>
          <w:tcPr>
            <w:tcW w:w="3256" w:type="dxa"/>
            <w:vAlign w:val="center"/>
          </w:tcPr>
          <w:p w14:paraId="563A8015"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Productos del CPD</w:t>
            </w:r>
          </w:p>
        </w:tc>
        <w:tc>
          <w:tcPr>
            <w:tcW w:w="9780" w:type="dxa"/>
            <w:vAlign w:val="center"/>
          </w:tcPr>
          <w:p w14:paraId="324A1421" w:rsidR="0014042A" w:rsidRDefault="0014042A" w:rsidP="0014042A">
            <w:pPr>
              <w:pStyle w:val="ListParagraph"/>
              <w:tabs>
                <w:tab w:val="left" w:pos="2444"/>
              </w:tabs>
              <w:ind w:left="0" w:right="85"/>
              <w:rPr>
                <w:rFonts w:ascii="Segoe UI Semilight" w:hAnsi="Segoe UI Semilight" w:cs="Segoe UI Semilight"/>
                <w:sz w:val="20"/>
                <w:szCs w:val="20"/>
              </w:rPr>
            </w:pPr>
            <w:r>
              <w:rPr>
                <w:rFonts w:ascii="Segoe UI Semilight" w:hAnsi="Segoe UI Semilight" w:cs="Segoe UI Semilight"/>
                <w:sz w:val="20"/>
                <w:szCs w:val="20"/>
              </w:rPr>
              <w:t>Hondureños que se encuentran en situación de vulnerabilidad en comunidades destinatarias han mejorado el ejercicio de sus derechos, gracias a unas instituciones más eficaces, inclusivas y transparentes, a causa de una participación ciudadana amplia y efectiva.</w:t>
            </w:r>
          </w:p>
          <w:p w14:paraId="04933286" w:rsidR="007D0ADE" w:rsidRDefault="007D0ADE" w:rsidP="00AF3657">
            <w:pPr>
              <w:pStyle w:val="ListParagraph"/>
              <w:tabs>
                <w:tab w:val="left" w:pos="2444"/>
              </w:tabs>
              <w:ind w:left="0" w:right="85"/>
              <w:rPr>
                <w:rFonts w:ascii="Segoe UI Semilight" w:hAnsi="Segoe UI Semilight" w:cs="Segoe UI Semilight"/>
                <w:sz w:val="20"/>
                <w:szCs w:val="20"/>
              </w:rPr>
            </w:pPr>
          </w:p>
          <w:p w14:paraId="13C944C2" w:rsidR="0014042A" w:rsidRPr="00CC45E7" w:rsidRDefault="0014042A" w:rsidP="00AF3657">
            <w:pPr>
              <w:pStyle w:val="ListParagraph"/>
              <w:tabs>
                <w:tab w:val="left" w:pos="2444"/>
              </w:tabs>
              <w:ind w:left="0" w:right="85"/>
              <w:rPr>
                <w:rFonts w:ascii="Segoe UI Semilight" w:hAnsi="Segoe UI Semilight" w:cs="Segoe UI Semilight"/>
                <w:sz w:val="20"/>
                <w:szCs w:val="20"/>
              </w:rPr>
            </w:pPr>
            <w:r>
              <w:rPr>
                <w:rFonts w:ascii="Segoe UI Semilight" w:hAnsi="Segoe UI Semilight" w:cs="Segoe UI Semilight"/>
                <w:sz w:val="20"/>
                <w:szCs w:val="20"/>
              </w:rPr>
              <w:t>Apoyo a las instituciones para lograr una gestión más transparente y eficiente de la prestación de servicios básicos.</w:t>
            </w:r>
          </w:p>
        </w:tc>
      </w:tr>
      <w:tr w14:paraId="537967AE" w:rsidR="007D0ADE" w:rsidRPr="00CC45E7" w:rsidTr="00CC45E7">
        <w:trPr>
          <w:trHeight w:val="779"/>
        </w:trPr>
        <w:tc>
          <w:tcPr>
            <w:tcW w:w="3256" w:type="dxa"/>
            <w:vAlign w:val="center"/>
          </w:tcPr>
          <w:p w14:paraId="7BFE70D6"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Objetivo Principal del Proyecto</w:t>
            </w:r>
          </w:p>
        </w:tc>
        <w:tc>
          <w:tcPr>
            <w:tcW w:w="9780" w:type="dxa"/>
            <w:vAlign w:val="center"/>
          </w:tcPr>
          <w:p w14:paraId="2101AFA5" w:rsidR="007D0ADE" w:rsidRPr="00CC45E7" w:rsidRDefault="007D0ADE" w:rsidP="00AF3657">
            <w:pPr>
              <w:pStyle w:val="ListParagraph"/>
              <w:tabs>
                <w:tab w:val="left" w:pos="2444"/>
              </w:tabs>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Brindar asistencia técnica especializada para realizar un </w:t>
            </w:r>
            <w:r w:rsidR="009D1512" w:rsidRPr="00CC45E7">
              <w:rPr>
                <w:rFonts w:ascii="Segoe UI Semilight" w:hAnsi="Segoe UI Semilight" w:cs="Segoe UI Semilight"/>
                <w:sz w:val="20"/>
                <w:szCs w:val="20"/>
              </w:rPr>
              <w:t>diagnóstico</w:t>
            </w:r>
            <w:r w:rsidRPr="00CC45E7">
              <w:rPr>
                <w:rFonts w:ascii="Segoe UI Semilight" w:hAnsi="Segoe UI Semilight" w:cs="Segoe UI Semilight"/>
                <w:sz w:val="20"/>
                <w:szCs w:val="20"/>
              </w:rPr>
              <w:t xml:space="preserve"> sobre la situación general, </w:t>
            </w:r>
            <w:r w:rsidR="009D1512" w:rsidRPr="00CC45E7">
              <w:rPr>
                <w:rFonts w:ascii="Segoe UI Semilight" w:hAnsi="Segoe UI Semilight" w:cs="Segoe UI Semilight"/>
                <w:sz w:val="20"/>
                <w:szCs w:val="20"/>
              </w:rPr>
              <w:t>administrativa</w:t>
            </w:r>
            <w:r w:rsidRPr="00CC45E7">
              <w:rPr>
                <w:rFonts w:ascii="Segoe UI Semilight" w:hAnsi="Segoe UI Semilight" w:cs="Segoe UI Semilight"/>
                <w:sz w:val="20"/>
                <w:szCs w:val="20"/>
              </w:rPr>
              <w:t xml:space="preserve"> y actuarial del IPM</w:t>
            </w:r>
          </w:p>
        </w:tc>
      </w:tr>
      <w:tr w14:paraId="518D42BE" w:rsidR="007D0ADE" w:rsidRPr="00CC45E7" w:rsidTr="00CC45E7">
        <w:trPr>
          <w:trHeight w:val="246"/>
        </w:trPr>
        <w:tc>
          <w:tcPr>
            <w:tcW w:w="3256" w:type="dxa"/>
            <w:vAlign w:val="center"/>
          </w:tcPr>
          <w:p w14:paraId="686B96CC"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Resultado esperado</w:t>
            </w:r>
          </w:p>
        </w:tc>
        <w:tc>
          <w:tcPr>
            <w:tcW w:w="9780" w:type="dxa"/>
            <w:vAlign w:val="center"/>
          </w:tcPr>
          <w:p w14:paraId="2E03BA61" w:rsidR="007D0ADE" w:rsidRPr="00CC45E7" w:rsidRDefault="007D0ADE" w:rsidP="00AF3657">
            <w:pPr>
              <w:pStyle w:val="ListParagraph"/>
              <w:tabs>
                <w:tab w:val="left" w:pos="2444"/>
              </w:tabs>
              <w:ind w:left="0" w:right="85"/>
              <w:rPr>
                <w:rFonts w:ascii="Segoe UI Semilight" w:hAnsi="Segoe UI Semilight" w:cs="Segoe UI Semilight"/>
                <w:sz w:val="20"/>
                <w:szCs w:val="20"/>
              </w:rPr>
            </w:pPr>
            <w:r w:rsidRPr="00CC45E7">
              <w:rPr>
                <w:rFonts w:ascii="Segoe UI Semilight" w:hAnsi="Segoe UI Semilight" w:cs="Segoe UI Semilight"/>
                <w:sz w:val="20"/>
                <w:szCs w:val="20"/>
              </w:rPr>
              <w:t>Plan estratégico 2009-2020 del IPM elaborado y aprobado</w:t>
            </w:r>
          </w:p>
        </w:tc>
      </w:tr>
      <w:tr w14:paraId="15AE3D7C" w:rsidR="007D0ADE" w:rsidRPr="00CC45E7" w:rsidTr="00CC45E7">
        <w:trPr>
          <w:trHeight w:val="259"/>
        </w:trPr>
        <w:tc>
          <w:tcPr>
            <w:tcW w:w="3256" w:type="dxa"/>
            <w:vAlign w:val="center"/>
          </w:tcPr>
          <w:p w14:paraId="2FD33B79"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 xml:space="preserve">Tipo de </w:t>
            </w:r>
            <w:r w:rsidR="009D1512" w:rsidRPr="00CC45E7">
              <w:rPr>
                <w:rFonts w:ascii="Segoe UI Semilight" w:hAnsi="Segoe UI Semilight" w:cs="Segoe UI Semilight"/>
                <w:b/>
                <w:sz w:val="20"/>
                <w:szCs w:val="20"/>
              </w:rPr>
              <w:t>Implementación</w:t>
            </w:r>
          </w:p>
        </w:tc>
        <w:tc>
          <w:tcPr>
            <w:tcW w:w="9780" w:type="dxa"/>
            <w:vAlign w:val="center"/>
          </w:tcPr>
          <w:p w14:paraId="165B81DC" w:rsidR="007D0ADE" w:rsidRPr="00CC45E7" w:rsidRDefault="007D0ADE" w:rsidP="00AF3657">
            <w:pPr>
              <w:pStyle w:val="ListParagraph"/>
              <w:tabs>
                <w:tab w:val="left" w:pos="2444"/>
              </w:tabs>
              <w:ind w:left="0" w:right="85"/>
              <w:rPr>
                <w:rFonts w:ascii="Segoe UI Semilight" w:hAnsi="Segoe UI Semilight" w:cs="Segoe UI Semilight"/>
                <w:sz w:val="20"/>
                <w:szCs w:val="20"/>
              </w:rPr>
            </w:pPr>
            <w:r w:rsidRPr="00CC45E7">
              <w:rPr>
                <w:rFonts w:ascii="Segoe UI Semilight" w:hAnsi="Segoe UI Semilight" w:cs="Segoe UI Semilight"/>
                <w:sz w:val="20"/>
                <w:szCs w:val="20"/>
              </w:rPr>
              <w:t>Nacional</w:t>
            </w:r>
          </w:p>
        </w:tc>
      </w:tr>
      <w:tr w14:paraId="584A6F52" w:rsidR="007D0ADE" w:rsidRPr="00CC45E7" w:rsidTr="00CC45E7">
        <w:trPr>
          <w:trHeight w:val="259"/>
        </w:trPr>
        <w:tc>
          <w:tcPr>
            <w:tcW w:w="3256" w:type="dxa"/>
            <w:vAlign w:val="center"/>
          </w:tcPr>
          <w:p w14:paraId="66751542"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 xml:space="preserve">Fecha de inicio y </w:t>
            </w:r>
            <w:r w:rsidR="009D1512" w:rsidRPr="00CC45E7">
              <w:rPr>
                <w:rFonts w:ascii="Segoe UI Semilight" w:hAnsi="Segoe UI Semilight" w:cs="Segoe UI Semilight"/>
                <w:b/>
                <w:sz w:val="20"/>
                <w:szCs w:val="20"/>
              </w:rPr>
              <w:t>finalización</w:t>
            </w:r>
          </w:p>
        </w:tc>
        <w:tc>
          <w:tcPr>
            <w:tcW w:w="9780" w:type="dxa"/>
            <w:vAlign w:val="center"/>
          </w:tcPr>
          <w:p w14:paraId="71141FBE" w:rsidR="007D0ADE" w:rsidRPr="00CC45E7" w:rsidRDefault="00B36ED1" w:rsidP="00AF3657">
            <w:pPr>
              <w:pStyle w:val="ListParagraph"/>
              <w:tabs>
                <w:tab w:val="left" w:pos="2444"/>
              </w:tabs>
              <w:ind w:left="0" w:right="85"/>
              <w:rPr>
                <w:rFonts w:ascii="Segoe UI Semilight" w:hAnsi="Segoe UI Semilight" w:cs="Segoe UI Semilight"/>
                <w:sz w:val="20"/>
                <w:szCs w:val="20"/>
              </w:rPr>
            </w:pPr>
            <w:r>
              <w:rPr>
                <w:rFonts w:ascii="Segoe UI Semilight" w:hAnsi="Segoe UI Semilight" w:cs="Segoe UI Semilight"/>
                <w:sz w:val="20"/>
                <w:szCs w:val="20"/>
              </w:rPr>
              <w:t>2011-2019</w:t>
            </w:r>
          </w:p>
        </w:tc>
      </w:tr>
      <w:tr w14:paraId="242CBC71" w:rsidR="007D0ADE" w:rsidRPr="00CC45E7" w:rsidTr="00CC45E7">
        <w:trPr>
          <w:trHeight w:val="259"/>
        </w:trPr>
        <w:tc>
          <w:tcPr>
            <w:tcW w:w="3256" w:type="dxa"/>
            <w:vAlign w:val="center"/>
          </w:tcPr>
          <w:p w14:paraId="7C9B3184" w:rsidR="007D0ADE" w:rsidRPr="00CC45E7" w:rsidRDefault="007D0ADE" w:rsidP="00CC45E7">
            <w:pPr>
              <w:pStyle w:val="ListParagraph"/>
              <w:tabs>
                <w:tab w:val="left" w:pos="2444"/>
              </w:tabs>
              <w:ind w:left="0" w:right="85"/>
              <w:jc w:val="center"/>
              <w:rPr>
                <w:rFonts w:ascii="Segoe UI Semilight" w:hAnsi="Segoe UI Semilight" w:cs="Segoe UI Semilight"/>
                <w:b/>
                <w:sz w:val="20"/>
                <w:szCs w:val="20"/>
              </w:rPr>
            </w:pPr>
            <w:r w:rsidRPr="00CC45E7">
              <w:rPr>
                <w:rFonts w:ascii="Segoe UI Semilight" w:hAnsi="Segoe UI Semilight" w:cs="Segoe UI Semilight"/>
                <w:b/>
                <w:sz w:val="20"/>
                <w:szCs w:val="20"/>
              </w:rPr>
              <w:t>Presupuesto</w:t>
            </w:r>
          </w:p>
        </w:tc>
        <w:tc>
          <w:tcPr>
            <w:tcW w:w="9780" w:type="dxa"/>
            <w:vAlign w:val="center"/>
          </w:tcPr>
          <w:p w14:paraId="18CDA4A3" w:rsidR="007D0ADE" w:rsidRPr="00CC45E7" w:rsidRDefault="007D0ADE" w:rsidP="00AF5547">
            <w:pPr>
              <w:pStyle w:val="ListParagraph"/>
              <w:tabs>
                <w:tab w:val="left" w:pos="2444"/>
              </w:tabs>
              <w:ind w:left="0" w:right="85"/>
              <w:rPr>
                <w:rFonts w:ascii="Segoe UI Semilight" w:hAnsi="Segoe UI Semilight" w:cs="Segoe UI Semilight"/>
                <w:sz w:val="20"/>
                <w:szCs w:val="20"/>
              </w:rPr>
            </w:pPr>
            <w:r w:rsidRPr="00CC45E7">
              <w:rPr>
                <w:rFonts w:ascii="Segoe UI Semilight" w:hAnsi="Segoe UI Semilight" w:cs="Segoe UI Semilight"/>
                <w:sz w:val="20"/>
                <w:szCs w:val="20"/>
              </w:rPr>
              <w:t>$</w:t>
            </w:r>
            <w:r w:rsidR="00AF5547">
              <w:rPr>
                <w:rFonts w:ascii="Segoe UI Semilight" w:hAnsi="Segoe UI Semilight" w:cs="Segoe UI Semilight"/>
                <w:sz w:val="20"/>
                <w:szCs w:val="20"/>
              </w:rPr>
              <w:t>432,500</w:t>
            </w:r>
            <w:r w:rsidRPr="00CC45E7">
              <w:rPr>
                <w:rFonts w:ascii="Segoe UI Semilight" w:hAnsi="Segoe UI Semilight" w:cs="Segoe UI Semilight"/>
                <w:sz w:val="20"/>
                <w:szCs w:val="20"/>
              </w:rPr>
              <w:t>.00</w:t>
            </w:r>
          </w:p>
        </w:tc>
      </w:tr>
    </w:tbl>
    <w:p w14:paraId="68970FFE" w:rsidR="001A4114" w:rsidRDefault="001A4114" w:rsidP="00AF3657">
      <w:pPr>
        <w:pStyle w:val="ListParagraph"/>
        <w:tabs>
          <w:tab w:val="left" w:pos="2444"/>
        </w:tabs>
        <w:spacing w:after="0" w:line="240" w:lineRule="auto"/>
        <w:ind w:left="0" w:right="85"/>
        <w:rPr>
          <w:rFonts w:ascii="Segoe UI Semilight" w:hAnsi="Segoe UI Semilight" w:cs="Segoe UI Semilight"/>
          <w:sz w:val="20"/>
          <w:szCs w:val="20"/>
        </w:rPr>
      </w:pPr>
    </w:p>
    <w:p w14:paraId="259B5758" w:rsidR="00F65917" w:rsidRDefault="00F65917" w:rsidP="00AF3657">
      <w:pPr>
        <w:pStyle w:val="ListParagraph"/>
        <w:tabs>
          <w:tab w:val="left" w:pos="2444"/>
        </w:tabs>
        <w:spacing w:after="0" w:line="240" w:lineRule="auto"/>
        <w:ind w:left="0" w:right="85"/>
        <w:rPr>
          <w:rFonts w:ascii="Segoe UI Semilight" w:hAnsi="Segoe UI Semilight" w:cs="Segoe UI Semilight"/>
          <w:sz w:val="20"/>
          <w:szCs w:val="20"/>
        </w:rPr>
      </w:pPr>
    </w:p>
    <w:p w14:paraId="2F28D40B" w:rsidR="00F65917" w:rsidRPr="00CC45E7" w:rsidRDefault="00F65917" w:rsidP="00AF3657">
      <w:pPr>
        <w:pStyle w:val="ListParagraph"/>
        <w:tabs>
          <w:tab w:val="left" w:pos="2444"/>
        </w:tabs>
        <w:spacing w:after="0" w:line="240" w:lineRule="auto"/>
        <w:ind w:left="0" w:right="85"/>
        <w:rPr>
          <w:rFonts w:ascii="Segoe UI Semilight" w:hAnsi="Segoe UI Semilight" w:cs="Segoe UI Semilight"/>
          <w:sz w:val="20"/>
          <w:szCs w:val="20"/>
        </w:rPr>
      </w:pPr>
    </w:p>
    <w:p w14:paraId="01497D8D" w:rsidR="001A4114" w:rsidRPr="00CC45E7" w:rsidRDefault="009D1512" w:rsidP="00AF3657">
      <w:pPr>
        <w:pStyle w:val="ListParagraph"/>
        <w:tabs>
          <w:tab w:val="left" w:pos="2444"/>
        </w:tabs>
        <w:spacing w:after="0" w:line="240" w:lineRule="auto"/>
        <w:ind w:left="0" w:right="85"/>
        <w:outlineLvl w:val="0"/>
        <w:rPr>
          <w:rFonts w:ascii="Segoe UI Semilight" w:hAnsi="Segoe UI Semilight" w:cs="Segoe UI Semilight"/>
          <w:b/>
          <w:sz w:val="21"/>
          <w:szCs w:val="21"/>
        </w:rPr>
      </w:pPr>
      <w:r w:rsidRPr="00CC45E7">
        <w:rPr>
          <w:rFonts w:ascii="Segoe UI Semilight" w:hAnsi="Segoe UI Semilight" w:cs="Segoe UI Semilight"/>
          <w:b/>
          <w:sz w:val="21"/>
          <w:szCs w:val="21"/>
        </w:rPr>
        <w:t>Información</w:t>
      </w:r>
      <w:r w:rsidR="001A4114" w:rsidRPr="00CC45E7">
        <w:rPr>
          <w:rFonts w:ascii="Segoe UI Semilight" w:hAnsi="Segoe UI Semilight" w:cs="Segoe UI Semilight"/>
          <w:b/>
          <w:sz w:val="21"/>
          <w:szCs w:val="21"/>
        </w:rPr>
        <w:t xml:space="preserve"> Financiera:</w:t>
      </w:r>
    </w:p>
    <w:p w14:paraId="38EE11DE" w:rsidR="001A4114" w:rsidRPr="00CC45E7" w:rsidRDefault="001A4114" w:rsidP="00CC45E7">
      <w:pPr>
        <w:pStyle w:val="NoSpacing"/>
        <w:rPr>
          <w:sz w:val="10"/>
        </w:rPr>
      </w:pPr>
    </w:p>
    <w:p w14:paraId="48148DAA"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sz w:val="21"/>
          <w:szCs w:val="21"/>
        </w:rPr>
      </w:pPr>
      <w:r w:rsidRPr="00CC45E7">
        <w:rPr>
          <w:rFonts w:ascii="Segoe UI Semilight" w:hAnsi="Segoe UI Semilight" w:cs="Segoe UI Semilight"/>
          <w:sz w:val="21"/>
          <w:szCs w:val="21"/>
        </w:rPr>
        <w:t xml:space="preserve">El gasto acumulado del proyecto </w:t>
      </w:r>
      <w:r w:rsidR="0014042A">
        <w:rPr>
          <w:rFonts w:ascii="Segoe UI Semilight" w:hAnsi="Segoe UI Semilight" w:cs="Segoe UI Semilight"/>
          <w:sz w:val="21"/>
          <w:szCs w:val="21"/>
        </w:rPr>
        <w:t>noviembre</w:t>
      </w:r>
      <w:r w:rsidRPr="00CC45E7">
        <w:rPr>
          <w:rFonts w:ascii="Segoe UI Semilight" w:hAnsi="Segoe UI Semilight" w:cs="Segoe UI Semilight"/>
          <w:sz w:val="21"/>
          <w:szCs w:val="21"/>
        </w:rPr>
        <w:t xml:space="preserve"> del </w:t>
      </w:r>
      <w:r w:rsidR="0014042A">
        <w:rPr>
          <w:rFonts w:ascii="Segoe UI Semilight" w:hAnsi="Segoe UI Semilight" w:cs="Segoe UI Semilight"/>
          <w:sz w:val="21"/>
          <w:szCs w:val="21"/>
        </w:rPr>
        <w:t xml:space="preserve">año </w:t>
      </w:r>
      <w:r w:rsidRPr="00CC45E7">
        <w:rPr>
          <w:rFonts w:ascii="Segoe UI Semilight" w:hAnsi="Segoe UI Semilight" w:cs="Segoe UI Semilight"/>
          <w:sz w:val="21"/>
          <w:szCs w:val="21"/>
        </w:rPr>
        <w:t>201</w:t>
      </w:r>
      <w:r w:rsidR="00B36ED1">
        <w:rPr>
          <w:rFonts w:ascii="Segoe UI Semilight" w:hAnsi="Segoe UI Semilight" w:cs="Segoe UI Semilight"/>
          <w:sz w:val="21"/>
          <w:szCs w:val="21"/>
        </w:rPr>
        <w:t>9</w:t>
      </w:r>
      <w:r w:rsidRPr="00CC45E7">
        <w:rPr>
          <w:rFonts w:ascii="Segoe UI Semilight" w:hAnsi="Segoe UI Semilight" w:cs="Segoe UI Semilight"/>
          <w:sz w:val="21"/>
          <w:szCs w:val="21"/>
        </w:rPr>
        <w:t xml:space="preserve"> asciende a USD </w:t>
      </w:r>
      <w:r w:rsidR="0014042A">
        <w:rPr>
          <w:rFonts w:ascii="Segoe UI Semilight" w:hAnsi="Segoe UI Semilight" w:cs="Segoe UI Semilight"/>
          <w:sz w:val="21"/>
          <w:szCs w:val="21"/>
        </w:rPr>
        <w:t>$</w:t>
      </w:r>
      <w:r w:rsidR="0014042A" w:rsidRPr="0014042A">
        <w:rPr>
          <w:rFonts w:ascii="Segoe UI Semilight" w:hAnsi="Segoe UI Semilight" w:cs="Segoe UI Semilight"/>
          <w:sz w:val="21"/>
          <w:szCs w:val="21"/>
        </w:rPr>
        <w:t>415,510.38</w:t>
      </w:r>
      <w:r w:rsidRPr="00CC45E7">
        <w:rPr>
          <w:rFonts w:ascii="Segoe UI Semilight" w:hAnsi="Segoe UI Semilight" w:cs="Segoe UI Semilight"/>
          <w:sz w:val="21"/>
          <w:szCs w:val="21"/>
        </w:rPr>
        <w:t xml:space="preserve">, que representa un </w:t>
      </w:r>
      <w:r w:rsidR="0014042A">
        <w:rPr>
          <w:rFonts w:ascii="Segoe UI Semilight" w:hAnsi="Segoe UI Semilight" w:cs="Segoe UI Semilight"/>
          <w:sz w:val="21"/>
          <w:szCs w:val="21"/>
        </w:rPr>
        <w:t>96.07</w:t>
      </w:r>
      <w:r w:rsidR="00AF5547">
        <w:rPr>
          <w:rFonts w:ascii="Segoe UI Semilight" w:hAnsi="Segoe UI Semilight" w:cs="Segoe UI Semilight"/>
          <w:sz w:val="21"/>
          <w:szCs w:val="21"/>
        </w:rPr>
        <w:t>%</w:t>
      </w:r>
      <w:r w:rsidRPr="00CC45E7">
        <w:rPr>
          <w:rFonts w:ascii="Segoe UI Semilight" w:hAnsi="Segoe UI Semilight" w:cs="Segoe UI Semilight"/>
          <w:sz w:val="21"/>
          <w:szCs w:val="21"/>
        </w:rPr>
        <w:t xml:space="preserve"> del presupuesto total del proyecto (USD $</w:t>
      </w:r>
      <w:r w:rsidR="00AF5547">
        <w:rPr>
          <w:rFonts w:ascii="Segoe UI Semilight" w:hAnsi="Segoe UI Semilight" w:cs="Segoe UI Semilight"/>
          <w:sz w:val="21"/>
          <w:szCs w:val="21"/>
        </w:rPr>
        <w:t>43</w:t>
      </w:r>
      <w:r w:rsidRPr="00CC45E7">
        <w:rPr>
          <w:rFonts w:ascii="Segoe UI Semilight" w:hAnsi="Segoe UI Semilight" w:cs="Segoe UI Semilight"/>
          <w:sz w:val="21"/>
          <w:szCs w:val="21"/>
        </w:rPr>
        <w:t>2,500.00).</w:t>
      </w:r>
    </w:p>
    <w:p w14:paraId="38187DEF" w:rsidR="007D0ADE" w:rsidRDefault="007D0ADE" w:rsidP="00AF3657">
      <w:pPr>
        <w:pStyle w:val="ListParagraph"/>
        <w:tabs>
          <w:tab w:val="left" w:pos="2444"/>
        </w:tabs>
        <w:spacing w:after="0" w:line="240" w:lineRule="auto"/>
        <w:ind w:left="0" w:right="85"/>
        <w:rPr>
          <w:rFonts w:ascii="Segoe UI Semilight" w:hAnsi="Segoe UI Semilight" w:cs="Segoe UI Semilight"/>
          <w:sz w:val="21"/>
          <w:szCs w:val="21"/>
        </w:rPr>
      </w:pPr>
    </w:p>
    <w:p w14:paraId="3C163A34"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5A45F6DA"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71E80C04"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10B57F2F"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579F3899"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1DB2D5A2"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082B19B9" w:rsidR="00267E88" w:rsidRDefault="00267E88" w:rsidP="00AF3657">
      <w:pPr>
        <w:pStyle w:val="ListParagraph"/>
        <w:tabs>
          <w:tab w:val="left" w:pos="2444"/>
        </w:tabs>
        <w:spacing w:after="0" w:line="240" w:lineRule="auto"/>
        <w:ind w:left="0" w:right="85"/>
        <w:rPr>
          <w:rFonts w:ascii="Segoe UI Semilight" w:hAnsi="Segoe UI Semilight" w:cs="Segoe UI Semilight"/>
          <w:sz w:val="21"/>
          <w:szCs w:val="21"/>
        </w:rPr>
      </w:pPr>
    </w:p>
    <w:p w14:paraId="3C546920" w:rsidR="00F65917" w:rsidRDefault="00F65917" w:rsidP="00AF3657">
      <w:pPr>
        <w:pStyle w:val="ListParagraph"/>
        <w:tabs>
          <w:tab w:val="left" w:pos="2444"/>
        </w:tabs>
        <w:spacing w:after="0" w:line="240" w:lineRule="auto"/>
        <w:ind w:left="0" w:right="85"/>
        <w:rPr>
          <w:rFonts w:ascii="Segoe UI Semilight" w:hAnsi="Segoe UI Semilight" w:cs="Segoe UI Semilight"/>
          <w:sz w:val="21"/>
          <w:szCs w:val="21"/>
        </w:rPr>
      </w:pPr>
    </w:p>
    <w:p w14:paraId="2EFC156F" w:rsidR="007D0ADE" w:rsidRPr="00CC45E7" w:rsidRDefault="007D0ADE" w:rsidP="00AF3657">
      <w:pPr>
        <w:pStyle w:val="ListParagraph"/>
        <w:tabs>
          <w:tab w:val="left" w:pos="2444"/>
        </w:tabs>
        <w:spacing w:after="0" w:line="240" w:lineRule="auto"/>
        <w:ind w:left="0" w:right="85"/>
        <w:outlineLvl w:val="0"/>
        <w:rPr>
          <w:rFonts w:ascii="Segoe UI Semilight" w:hAnsi="Segoe UI Semilight" w:cs="Segoe UI Semilight"/>
          <w:b/>
          <w:sz w:val="21"/>
          <w:szCs w:val="21"/>
        </w:rPr>
      </w:pPr>
      <w:r w:rsidRPr="00AF5547">
        <w:rPr>
          <w:rFonts w:ascii="Segoe UI Semilight" w:hAnsi="Segoe UI Semilight" w:cs="Segoe UI Semilight"/>
          <w:b/>
          <w:sz w:val="21"/>
          <w:szCs w:val="21"/>
        </w:rPr>
        <w:t xml:space="preserve">Estado Financiero </w:t>
      </w:r>
      <w:r w:rsidR="00752779">
        <w:rPr>
          <w:rFonts w:ascii="Segoe UI Semilight" w:hAnsi="Segoe UI Semilight" w:cs="Segoe UI Semilight"/>
          <w:b/>
          <w:sz w:val="21"/>
          <w:szCs w:val="21"/>
        </w:rPr>
        <w:t>a noviembre</w:t>
      </w:r>
      <w:r w:rsidR="00582B1A">
        <w:rPr>
          <w:rFonts w:ascii="Segoe UI Semilight" w:hAnsi="Segoe UI Semilight" w:cs="Segoe UI Semilight"/>
          <w:b/>
          <w:sz w:val="21"/>
          <w:szCs w:val="21"/>
        </w:rPr>
        <w:t xml:space="preserve"> </w:t>
      </w:r>
      <w:r w:rsidR="002A5568">
        <w:rPr>
          <w:rFonts w:ascii="Segoe UI Semilight" w:hAnsi="Segoe UI Semilight" w:cs="Segoe UI Semilight"/>
          <w:b/>
          <w:sz w:val="21"/>
          <w:szCs w:val="21"/>
        </w:rPr>
        <w:t>2019</w:t>
      </w:r>
      <w:r w:rsidRPr="00AF5547">
        <w:rPr>
          <w:rFonts w:ascii="Segoe UI Semilight" w:hAnsi="Segoe UI Semilight" w:cs="Segoe UI Semilight"/>
          <w:b/>
          <w:sz w:val="21"/>
          <w:szCs w:val="21"/>
        </w:rPr>
        <w:t>:</w:t>
      </w:r>
    </w:p>
    <w:tbl>
      <w:tblPr>
        <w:tblW w:w="8840" w:type="dxa"/>
        <w:tblCellMar>
          <w:left w:w="70" w:type="dxa"/>
          <w:right w:w="70" w:type="dxa"/>
        </w:tblCellMar>
        <w:tblLook w:val="04A0" w:firstRow="1" w:lastRow="0" w:firstColumn="1" w:lastColumn="0" w:noHBand="0" w:noVBand="1"/>
      </w:tblPr>
      <w:tblGrid>
        <w:gridCol w:w="5700"/>
        <w:gridCol w:w="3140"/>
      </w:tblGrid>
      <w:tr w14:paraId="3782A1AD" w:rsidR="007D0ADE" w:rsidRPr="00CC45E7" w:rsidTr="00AF3657">
        <w:trPr>
          <w:trHeight w:val="320"/>
        </w:trPr>
        <w:tc>
          <w:tcPr>
            <w:tcW w:w="5700" w:type="dxa"/>
            <w:tcBorders>
              <w:top w:val="nil"/>
              <w:left w:val="nil"/>
              <w:bottom w:val="nil"/>
              <w:right w:val="nil"/>
            </w:tcBorders>
            <w:shd w:val="clear" w:color="auto" w:fill="auto"/>
            <w:noWrap/>
            <w:vAlign w:val="center"/>
            <w:hideMark/>
          </w:tcPr>
          <w:p w14:paraId="6FB31494" w:rsidR="007D0ADE" w:rsidRPr="00CC45E7" w:rsidRDefault="007D0ADE" w:rsidP="009D1512">
            <w:pPr>
              <w:pStyle w:val="NoSpacing"/>
              <w:rPr>
                <w:rFonts w:ascii="Segoe UI Semilight" w:hAnsi="Segoe UI Semilight" w:cs="Segoe UI Semilight"/>
                <w:sz w:val="8"/>
                <w:szCs w:val="20"/>
                <w:lang w:val="es-HN"/>
              </w:rPr>
            </w:pPr>
          </w:p>
        </w:tc>
        <w:tc>
          <w:tcPr>
            <w:tcW w:w="3140" w:type="dxa"/>
            <w:tcBorders>
              <w:top w:val="nil"/>
              <w:left w:val="nil"/>
              <w:bottom w:val="nil"/>
              <w:right w:val="nil"/>
            </w:tcBorders>
            <w:shd w:val="clear" w:color="auto" w:fill="auto"/>
            <w:noWrap/>
            <w:vAlign w:val="bottom"/>
            <w:hideMark/>
          </w:tcPr>
          <w:p w14:paraId="728E728B"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sz w:val="20"/>
                <w:szCs w:val="20"/>
              </w:rPr>
            </w:pPr>
          </w:p>
        </w:tc>
      </w:tr>
      <w:tr w14:paraId="18774B4F" w:rsidR="007D0ADE" w:rsidRPr="00CC45E7" w:rsidTr="00CC45E7">
        <w:trPr>
          <w:trHeight w:val="320"/>
        </w:trPr>
        <w:tc>
          <w:tcPr>
            <w:tcW w:w="5700" w:type="dxa"/>
            <w:tcBorders>
              <w:top w:val="single" w:sz="8" w:space="0" w:color="auto"/>
              <w:left w:val="single" w:sz="8" w:space="0" w:color="auto"/>
              <w:bottom w:val="nil"/>
              <w:right w:val="single" w:sz="8" w:space="0" w:color="auto"/>
            </w:tcBorders>
            <w:shd w:val="clear" w:color="auto" w:fill="E7E6E6" w:themeFill="background2"/>
            <w:noWrap/>
            <w:vAlign w:val="center"/>
            <w:hideMark/>
          </w:tcPr>
          <w:p w14:paraId="3987BC84" w:rsidR="007D0ADE" w:rsidRPr="00CC45E7" w:rsidRDefault="009D1512" w:rsidP="00AF3657">
            <w:pPr>
              <w:pStyle w:val="ListParagraph"/>
              <w:tabs>
                <w:tab w:val="left" w:pos="2444"/>
              </w:tabs>
              <w:spacing w:after="0" w:line="240" w:lineRule="auto"/>
              <w:ind w:left="0" w:right="85"/>
              <w:rPr>
                <w:rFonts w:ascii="Segoe UI Semilight" w:hAnsi="Segoe UI Semilight" w:cs="Segoe UI Semilight"/>
                <w:b/>
                <w:sz w:val="20"/>
                <w:szCs w:val="20"/>
              </w:rPr>
            </w:pPr>
            <w:r w:rsidRPr="00CC45E7">
              <w:rPr>
                <w:rFonts w:ascii="Segoe UI Semilight" w:hAnsi="Segoe UI Semilight" w:cs="Segoe UI Semilight"/>
                <w:b/>
                <w:sz w:val="20"/>
                <w:szCs w:val="20"/>
              </w:rPr>
              <w:t>Descripción</w:t>
            </w:r>
          </w:p>
        </w:tc>
        <w:tc>
          <w:tcPr>
            <w:tcW w:w="3140" w:type="dxa"/>
            <w:tcBorders>
              <w:top w:val="single" w:sz="8" w:space="0" w:color="auto"/>
              <w:left w:val="nil"/>
              <w:bottom w:val="nil"/>
              <w:right w:val="single" w:sz="8" w:space="0" w:color="auto"/>
            </w:tcBorders>
            <w:shd w:val="clear" w:color="auto" w:fill="E7E6E6" w:themeFill="background2"/>
            <w:noWrap/>
            <w:vAlign w:val="center"/>
            <w:hideMark/>
          </w:tcPr>
          <w:p w14:paraId="754460CA"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b/>
                <w:sz w:val="20"/>
                <w:szCs w:val="20"/>
              </w:rPr>
            </w:pPr>
            <w:r w:rsidRPr="00CC45E7">
              <w:rPr>
                <w:rFonts w:ascii="Segoe UI Semilight" w:hAnsi="Segoe UI Semilight" w:cs="Segoe UI Semilight"/>
                <w:b/>
                <w:sz w:val="20"/>
                <w:szCs w:val="20"/>
              </w:rPr>
              <w:t xml:space="preserve"> Monto en US$ </w:t>
            </w:r>
          </w:p>
        </w:tc>
      </w:tr>
      <w:tr w14:paraId="2395910F" w:rsidR="007D0ADE" w:rsidRPr="00CC45E7" w:rsidTr="00AF3657">
        <w:trPr>
          <w:trHeight w:val="320"/>
        </w:trPr>
        <w:tc>
          <w:tcPr>
            <w:tcW w:w="5700" w:type="dxa"/>
            <w:tcBorders>
              <w:top w:val="single" w:sz="8" w:space="0" w:color="auto"/>
              <w:left w:val="single" w:sz="8" w:space="0" w:color="auto"/>
              <w:bottom w:val="single" w:sz="8" w:space="0" w:color="auto"/>
              <w:right w:val="nil"/>
            </w:tcBorders>
            <w:shd w:val="clear" w:color="auto" w:fill="auto"/>
            <w:noWrap/>
            <w:vAlign w:val="center"/>
            <w:hideMark/>
          </w:tcPr>
          <w:p w14:paraId="464AF8EB"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b/>
                <w:sz w:val="20"/>
                <w:szCs w:val="20"/>
              </w:rPr>
            </w:pPr>
            <w:r w:rsidRPr="00CC45E7">
              <w:rPr>
                <w:rFonts w:ascii="Segoe UI Semilight" w:hAnsi="Segoe UI Semilight" w:cs="Segoe UI Semilight"/>
                <w:b/>
                <w:sz w:val="20"/>
                <w:szCs w:val="20"/>
              </w:rPr>
              <w:t xml:space="preserve">  </w:t>
            </w:r>
            <w:r w:rsidR="00CE5DD1" w:rsidRPr="00CC45E7">
              <w:rPr>
                <w:rFonts w:ascii="Segoe UI Semilight" w:hAnsi="Segoe UI Semilight" w:cs="Segoe UI Semilight"/>
                <w:b/>
                <w:sz w:val="20"/>
                <w:szCs w:val="20"/>
              </w:rPr>
              <w:t>Ingresos y Desembolsos</w:t>
            </w:r>
            <w:r w:rsidRPr="00CC45E7">
              <w:rPr>
                <w:rFonts w:ascii="Segoe UI Semilight" w:hAnsi="Segoe UI Semilight" w:cs="Segoe UI Semilight"/>
                <w:b/>
                <w:sz w:val="20"/>
                <w:szCs w:val="20"/>
              </w:rPr>
              <w:t>:</w:t>
            </w:r>
          </w:p>
        </w:tc>
        <w:tc>
          <w:tcPr>
            <w:tcW w:w="3140" w:type="dxa"/>
            <w:tcBorders>
              <w:top w:val="single" w:sz="8" w:space="0" w:color="auto"/>
              <w:left w:val="nil"/>
              <w:bottom w:val="single" w:sz="8" w:space="0" w:color="auto"/>
              <w:right w:val="single" w:sz="8" w:space="0" w:color="auto"/>
            </w:tcBorders>
            <w:shd w:val="clear" w:color="auto" w:fill="auto"/>
            <w:noWrap/>
            <w:vAlign w:val="center"/>
            <w:hideMark/>
          </w:tcPr>
          <w:p w14:paraId="4588CE92"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b/>
                <w:sz w:val="20"/>
                <w:szCs w:val="20"/>
              </w:rPr>
            </w:pPr>
            <w:r w:rsidRPr="00CC45E7">
              <w:rPr>
                <w:rFonts w:ascii="Segoe UI Semilight" w:hAnsi="Segoe UI Semilight" w:cs="Segoe UI Semilight"/>
                <w:b/>
                <w:sz w:val="20"/>
                <w:szCs w:val="20"/>
              </w:rPr>
              <w:t xml:space="preserve">   </w:t>
            </w:r>
          </w:p>
        </w:tc>
      </w:tr>
      <w:tr w14:paraId="7F01FA48" w:rsidR="007D0ADE" w:rsidRPr="00CC45E7" w:rsidTr="00AF3657">
        <w:trPr>
          <w:trHeight w:val="320"/>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0429A29A"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      </w:t>
            </w:r>
            <w:r w:rsidRPr="00CC45E7">
              <w:rPr>
                <w:rFonts w:ascii="Segoe UI Semilight" w:hAnsi="Segoe UI Semilight" w:cs="Segoe UI Semilight"/>
                <w:b/>
                <w:sz w:val="20"/>
                <w:szCs w:val="20"/>
              </w:rPr>
              <w:t>a.</w:t>
            </w:r>
            <w:r w:rsidRPr="00CC45E7">
              <w:rPr>
                <w:rFonts w:ascii="Segoe UI Semilight" w:hAnsi="Segoe UI Semilight" w:cs="Segoe UI Semilight"/>
                <w:sz w:val="20"/>
                <w:szCs w:val="20"/>
              </w:rPr>
              <w:t xml:space="preserve">  </w:t>
            </w:r>
            <w:r w:rsidR="00CE5DD1" w:rsidRPr="00CC45E7">
              <w:rPr>
                <w:rFonts w:ascii="Segoe UI Semilight" w:hAnsi="Segoe UI Semilight" w:cs="Segoe UI Semilight"/>
                <w:sz w:val="20"/>
                <w:szCs w:val="20"/>
              </w:rPr>
              <w:t>Ingresos</w:t>
            </w:r>
          </w:p>
        </w:tc>
        <w:tc>
          <w:tcPr>
            <w:tcW w:w="3140" w:type="dxa"/>
            <w:tcBorders>
              <w:top w:val="nil"/>
              <w:left w:val="nil"/>
              <w:bottom w:val="single" w:sz="8" w:space="0" w:color="auto"/>
              <w:right w:val="single" w:sz="8" w:space="0" w:color="auto"/>
            </w:tcBorders>
            <w:shd w:val="clear" w:color="auto" w:fill="auto"/>
            <w:noWrap/>
            <w:vAlign w:val="center"/>
            <w:hideMark/>
          </w:tcPr>
          <w:p w14:paraId="47C0C261" w:rsidR="007D0ADE" w:rsidRPr="00CC45E7" w:rsidRDefault="007D0ADE" w:rsidP="00AF5547">
            <w:pPr>
              <w:pStyle w:val="ListParagraph"/>
              <w:tabs>
                <w:tab w:val="left" w:pos="2444"/>
              </w:tabs>
              <w:spacing w:after="0" w:line="240" w:lineRule="auto"/>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 </w:t>
            </w:r>
            <w:r w:rsidR="00AF5547">
              <w:rPr>
                <w:rFonts w:ascii="Segoe UI Semilight" w:hAnsi="Segoe UI Semilight" w:cs="Segoe UI Semilight"/>
                <w:sz w:val="20"/>
                <w:szCs w:val="20"/>
              </w:rPr>
              <w:t>43</w:t>
            </w:r>
            <w:r w:rsidRPr="00CC45E7">
              <w:rPr>
                <w:rFonts w:ascii="Segoe UI Semilight" w:hAnsi="Segoe UI Semilight" w:cs="Segoe UI Semilight"/>
                <w:sz w:val="20"/>
                <w:szCs w:val="20"/>
              </w:rPr>
              <w:t>2,500.00</w:t>
            </w:r>
          </w:p>
        </w:tc>
      </w:tr>
      <w:tr w14:paraId="60973947" w:rsidR="007D0ADE" w:rsidRPr="00CC45E7" w:rsidTr="00AF3657">
        <w:trPr>
          <w:trHeight w:val="320"/>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757C4F32" w:rsidR="007D0ADE" w:rsidRPr="00CC45E7" w:rsidRDefault="007D0ADE" w:rsidP="0014042A">
            <w:pPr>
              <w:pStyle w:val="ListParagraph"/>
              <w:tabs>
                <w:tab w:val="left" w:pos="2444"/>
              </w:tabs>
              <w:spacing w:after="0" w:line="240" w:lineRule="auto"/>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      </w:t>
            </w:r>
            <w:r w:rsidRPr="00CC45E7">
              <w:rPr>
                <w:rFonts w:ascii="Segoe UI Semilight" w:hAnsi="Segoe UI Semilight" w:cs="Segoe UI Semilight"/>
                <w:b/>
                <w:sz w:val="20"/>
                <w:szCs w:val="20"/>
              </w:rPr>
              <w:t>b.</w:t>
            </w:r>
            <w:r w:rsidRPr="00CC45E7">
              <w:rPr>
                <w:rFonts w:ascii="Segoe UI Semilight" w:hAnsi="Segoe UI Semilight" w:cs="Segoe UI Semilight"/>
                <w:sz w:val="20"/>
                <w:szCs w:val="20"/>
              </w:rPr>
              <w:t xml:space="preserve">  </w:t>
            </w:r>
            <w:r w:rsidR="0014042A">
              <w:rPr>
                <w:rFonts w:ascii="Segoe UI Semilight" w:hAnsi="Segoe UI Semilight" w:cs="Segoe UI Semilight"/>
                <w:sz w:val="20"/>
                <w:szCs w:val="20"/>
              </w:rPr>
              <w:t>Ejecutado</w:t>
            </w:r>
          </w:p>
        </w:tc>
        <w:tc>
          <w:tcPr>
            <w:tcW w:w="3140" w:type="dxa"/>
            <w:tcBorders>
              <w:top w:val="nil"/>
              <w:left w:val="nil"/>
              <w:bottom w:val="single" w:sz="8" w:space="0" w:color="auto"/>
              <w:right w:val="single" w:sz="8" w:space="0" w:color="auto"/>
            </w:tcBorders>
            <w:shd w:val="clear" w:color="auto" w:fill="auto"/>
            <w:noWrap/>
            <w:vAlign w:val="center"/>
            <w:hideMark/>
          </w:tcPr>
          <w:p w14:paraId="4E85EF30" w:rsidR="007D0ADE" w:rsidRPr="00CC45E7" w:rsidRDefault="007D0ADE" w:rsidP="002A5568">
            <w:pPr>
              <w:pStyle w:val="ListParagraph"/>
              <w:tabs>
                <w:tab w:val="left" w:pos="2444"/>
              </w:tabs>
              <w:spacing w:after="0" w:line="240" w:lineRule="auto"/>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 </w:t>
            </w:r>
            <w:r w:rsidR="0014042A" w:rsidRPr="0014042A">
              <w:rPr>
                <w:rFonts w:ascii="Segoe UI Semilight" w:hAnsi="Segoe UI Semilight" w:cs="Segoe UI Semilight"/>
                <w:sz w:val="20"/>
                <w:szCs w:val="20"/>
              </w:rPr>
              <w:t>415,510.38</w:t>
            </w:r>
          </w:p>
        </w:tc>
      </w:tr>
      <w:tr w14:paraId="2334CAB5" w:rsidR="007D0ADE" w:rsidRPr="00CC45E7" w:rsidTr="00AF3657">
        <w:trPr>
          <w:trHeight w:val="320"/>
        </w:trPr>
        <w:tc>
          <w:tcPr>
            <w:tcW w:w="5700" w:type="dxa"/>
            <w:tcBorders>
              <w:top w:val="nil"/>
              <w:left w:val="single" w:sz="8" w:space="0" w:color="auto"/>
              <w:bottom w:val="single" w:sz="8" w:space="0" w:color="auto"/>
              <w:right w:val="single" w:sz="8" w:space="0" w:color="auto"/>
            </w:tcBorders>
            <w:shd w:val="clear" w:color="auto" w:fill="auto"/>
            <w:noWrap/>
            <w:vAlign w:val="center"/>
          </w:tcPr>
          <w:p w14:paraId="27A8B2D5" w:rsidR="007D0ADE" w:rsidRPr="00CC45E7" w:rsidRDefault="007D0ADE" w:rsidP="00CC45E7">
            <w:pPr>
              <w:pStyle w:val="ListParagraph"/>
              <w:tabs>
                <w:tab w:val="left" w:pos="2444"/>
              </w:tabs>
              <w:spacing w:after="0" w:line="240" w:lineRule="auto"/>
              <w:ind w:left="351" w:right="85"/>
              <w:rPr>
                <w:rFonts w:ascii="Segoe UI Semilight" w:hAnsi="Segoe UI Semilight" w:cs="Segoe UI Semilight"/>
                <w:sz w:val="20"/>
                <w:szCs w:val="20"/>
              </w:rPr>
            </w:pPr>
            <w:r w:rsidRPr="00CC45E7">
              <w:rPr>
                <w:rFonts w:ascii="Segoe UI Semilight" w:hAnsi="Segoe UI Semilight" w:cs="Segoe UI Semilight"/>
                <w:b/>
                <w:sz w:val="20"/>
                <w:szCs w:val="20"/>
              </w:rPr>
              <w:t>c.</w:t>
            </w:r>
            <w:r w:rsidRPr="00CC45E7">
              <w:rPr>
                <w:rFonts w:ascii="Segoe UI Semilight" w:hAnsi="Segoe UI Semilight" w:cs="Segoe UI Semilight"/>
                <w:sz w:val="20"/>
                <w:szCs w:val="20"/>
              </w:rPr>
              <w:t xml:space="preserve">  Balance </w:t>
            </w:r>
          </w:p>
        </w:tc>
        <w:tc>
          <w:tcPr>
            <w:tcW w:w="3140" w:type="dxa"/>
            <w:tcBorders>
              <w:top w:val="nil"/>
              <w:left w:val="nil"/>
              <w:bottom w:val="single" w:sz="8" w:space="0" w:color="auto"/>
              <w:right w:val="single" w:sz="4" w:space="0" w:color="auto"/>
            </w:tcBorders>
            <w:shd w:val="clear" w:color="auto" w:fill="auto"/>
            <w:noWrap/>
            <w:vAlign w:val="center"/>
          </w:tcPr>
          <w:p w14:paraId="07799664" w:rsidR="007D0ADE" w:rsidRPr="00CC45E7" w:rsidRDefault="00AF5547" w:rsidP="00AF3657">
            <w:pPr>
              <w:pStyle w:val="ListParagraph"/>
              <w:tabs>
                <w:tab w:val="left" w:pos="2444"/>
              </w:tabs>
              <w:spacing w:after="0" w:line="240" w:lineRule="auto"/>
              <w:ind w:left="0" w:right="85"/>
              <w:rPr>
                <w:rFonts w:ascii="Segoe UI Semilight" w:hAnsi="Segoe UI Semilight" w:cs="Segoe UI Semilight"/>
                <w:sz w:val="20"/>
                <w:szCs w:val="20"/>
              </w:rPr>
            </w:pPr>
            <w:r>
              <w:rPr>
                <w:rFonts w:ascii="Segoe UI Semilight" w:hAnsi="Segoe UI Semilight" w:cs="Segoe UI Semilight"/>
                <w:sz w:val="20"/>
                <w:szCs w:val="20"/>
              </w:rPr>
              <w:t>$</w:t>
            </w:r>
            <w:r w:rsidR="0014042A" w:rsidRPr="0014042A">
              <w:rPr>
                <w:rFonts w:ascii="Segoe UI Semilight" w:hAnsi="Segoe UI Semilight" w:eastAsia="Times New Roman" w:cs="Segoe UI Semilight"/>
                <w:color w:val="000000"/>
                <w:sz w:val="18"/>
                <w:szCs w:val="18"/>
                <w:lang w:eastAsia="es-HN"/>
              </w:rPr>
              <w:t>16,989.62</w:t>
            </w:r>
          </w:p>
        </w:tc>
      </w:tr>
      <w:tr w14:paraId="60C35488" w:rsidR="007D0ADE" w:rsidRPr="00CC45E7" w:rsidTr="00212791">
        <w:trPr>
          <w:trHeight w:val="215"/>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454F5981" w:rsidR="007D0ADE" w:rsidRPr="00CC45E7" w:rsidRDefault="007D0ADE" w:rsidP="00CC45E7">
            <w:pPr>
              <w:pStyle w:val="ListParagraph"/>
              <w:tabs>
                <w:tab w:val="left" w:pos="2444"/>
              </w:tabs>
              <w:spacing w:after="0" w:line="240" w:lineRule="auto"/>
              <w:ind w:left="351" w:right="85"/>
              <w:rPr>
                <w:rFonts w:ascii="Segoe UI Semilight" w:hAnsi="Segoe UI Semilight" w:cs="Segoe UI Semilight"/>
                <w:sz w:val="20"/>
                <w:szCs w:val="20"/>
              </w:rPr>
            </w:pPr>
            <w:r w:rsidRPr="00CC45E7">
              <w:rPr>
                <w:rFonts w:ascii="Segoe UI Semilight" w:hAnsi="Segoe UI Semilight" w:cs="Segoe UI Semilight"/>
                <w:b/>
                <w:sz w:val="20"/>
                <w:szCs w:val="20"/>
              </w:rPr>
              <w:t>d</w:t>
            </w:r>
            <w:r w:rsidRPr="00CC45E7">
              <w:rPr>
                <w:rFonts w:ascii="Segoe UI Semilight" w:hAnsi="Segoe UI Semilight" w:cs="Segoe UI Semilight"/>
                <w:sz w:val="20"/>
                <w:szCs w:val="20"/>
              </w:rPr>
              <w:t>. Compromisos (</w:t>
            </w:r>
            <w:r w:rsidR="009D1512" w:rsidRPr="00CC45E7">
              <w:rPr>
                <w:rFonts w:ascii="Segoe UI Semilight" w:hAnsi="Segoe UI Semilight" w:cs="Segoe UI Semilight"/>
                <w:sz w:val="20"/>
                <w:szCs w:val="20"/>
              </w:rPr>
              <w:t>consultorías</w:t>
            </w:r>
            <w:r w:rsidRPr="00CC45E7">
              <w:rPr>
                <w:rFonts w:ascii="Segoe UI Semilight" w:hAnsi="Segoe UI Semilight" w:cs="Segoe UI Semilight"/>
                <w:sz w:val="20"/>
                <w:szCs w:val="20"/>
              </w:rPr>
              <w:t>)</w:t>
            </w:r>
          </w:p>
        </w:tc>
        <w:tc>
          <w:tcPr>
            <w:tcW w:w="3140" w:type="dxa"/>
            <w:tcBorders>
              <w:top w:val="nil"/>
              <w:left w:val="single" w:sz="4" w:space="0" w:color="auto"/>
              <w:bottom w:val="single" w:sz="4" w:space="0" w:color="auto"/>
              <w:right w:val="single" w:sz="4" w:space="0" w:color="auto"/>
            </w:tcBorders>
            <w:shd w:val="clear" w:color="auto" w:fill="auto"/>
            <w:noWrap/>
            <w:vAlign w:val="bottom"/>
          </w:tcPr>
          <w:p w14:paraId="2711AC0A" w:rsidR="007D0ADE" w:rsidRPr="00CC45E7" w:rsidRDefault="00AF5547" w:rsidP="00AF3657">
            <w:pPr>
              <w:pStyle w:val="ListParagraph"/>
              <w:tabs>
                <w:tab w:val="left" w:pos="2444"/>
              </w:tabs>
              <w:spacing w:after="0" w:line="240" w:lineRule="auto"/>
              <w:ind w:left="0" w:right="85"/>
              <w:rPr>
                <w:rFonts w:ascii="Segoe UI Semilight" w:hAnsi="Segoe UI Semilight" w:cs="Segoe UI Semilight"/>
                <w:sz w:val="20"/>
                <w:szCs w:val="20"/>
              </w:rPr>
            </w:pPr>
            <w:r>
              <w:rPr>
                <w:rFonts w:ascii="Segoe UI Semilight" w:hAnsi="Segoe UI Semilight" w:cs="Segoe UI Semilight"/>
                <w:sz w:val="20"/>
                <w:szCs w:val="20"/>
              </w:rPr>
              <w:t>$</w:t>
            </w:r>
            <w:r w:rsidR="0014042A" w:rsidRPr="0014042A">
              <w:rPr>
                <w:rFonts w:ascii="Segoe UI Semilight" w:hAnsi="Segoe UI Semilight" w:cs="Segoe UI Semilight"/>
                <w:sz w:val="20"/>
              </w:rPr>
              <w:t>5,369.37</w:t>
            </w:r>
          </w:p>
        </w:tc>
      </w:tr>
      <w:tr w14:paraId="31009694" w:rsidR="007D0ADE" w:rsidRPr="00CC45E7" w:rsidTr="00CC45E7">
        <w:trPr>
          <w:trHeight w:val="310"/>
        </w:trPr>
        <w:tc>
          <w:tcPr>
            <w:tcW w:w="57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BA520A7"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sz w:val="20"/>
                <w:szCs w:val="20"/>
              </w:rPr>
            </w:pPr>
            <w:r w:rsidRPr="00CC45E7">
              <w:rPr>
                <w:rFonts w:ascii="Segoe UI Semilight" w:hAnsi="Segoe UI Semilight" w:cs="Segoe UI Semilight"/>
                <w:sz w:val="20"/>
                <w:szCs w:val="20"/>
              </w:rPr>
              <w:t xml:space="preserve">      </w:t>
            </w:r>
            <w:r w:rsidRPr="00CC45E7">
              <w:rPr>
                <w:rFonts w:ascii="Segoe UI Semilight" w:hAnsi="Segoe UI Semilight" w:cs="Segoe UI Semilight"/>
                <w:b/>
                <w:sz w:val="20"/>
                <w:szCs w:val="20"/>
              </w:rPr>
              <w:t>e.</w:t>
            </w:r>
            <w:r w:rsidRPr="00CC45E7">
              <w:rPr>
                <w:rFonts w:ascii="Segoe UI Semilight" w:hAnsi="Segoe UI Semilight" w:cs="Segoe UI Semilight"/>
                <w:sz w:val="20"/>
                <w:szCs w:val="20"/>
              </w:rPr>
              <w:t xml:space="preserve"> Disponible (línea a, b, c, menos d)</w:t>
            </w:r>
          </w:p>
        </w:tc>
        <w:tc>
          <w:tcPr>
            <w:tcW w:w="31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BB4B717" w:rsidR="00E214E8" w:rsidRPr="008656FF" w:rsidRDefault="00AF5547" w:rsidP="008656FF">
            <w:pPr>
              <w:pStyle w:val="ListParagraph"/>
              <w:tabs>
                <w:tab w:val="left" w:pos="2444"/>
              </w:tabs>
              <w:spacing w:after="0" w:line="240" w:lineRule="auto"/>
              <w:ind w:left="0" w:right="85"/>
              <w:rPr>
                <w:rFonts w:ascii="Segoe UI Semilight" w:hAnsi="Segoe UI Semilight" w:cs="Segoe UI Semilight"/>
                <w:b/>
                <w:sz w:val="20"/>
                <w:szCs w:val="20"/>
              </w:rPr>
            </w:pPr>
            <w:r w:rsidRPr="008656FF">
              <w:rPr>
                <w:rFonts w:ascii="Segoe UI Semilight" w:hAnsi="Segoe UI Semilight" w:cs="Segoe UI Semilight"/>
                <w:b/>
                <w:sz w:val="20"/>
                <w:szCs w:val="20"/>
              </w:rPr>
              <w:t>$</w:t>
            </w:r>
            <w:r w:rsidR="0014042A" w:rsidRPr="0014042A">
              <w:rPr>
                <w:rFonts w:ascii="Segoe UI Semilight" w:hAnsi="Segoe UI Semilight" w:cs="Segoe UI Semilight"/>
                <w:b/>
                <w:sz w:val="20"/>
                <w:szCs w:val="20"/>
              </w:rPr>
              <w:t>11,620.25</w:t>
            </w:r>
          </w:p>
        </w:tc>
      </w:tr>
    </w:tbl>
    <w:p w14:paraId="1B60E9BF" w:rsidR="007D0ADE" w:rsidRPr="00CC45E7" w:rsidRDefault="007D0ADE" w:rsidP="00AF3657">
      <w:pPr>
        <w:pStyle w:val="ListParagraph"/>
        <w:tabs>
          <w:tab w:val="left" w:pos="2444"/>
        </w:tabs>
        <w:spacing w:after="0" w:line="240" w:lineRule="auto"/>
        <w:ind w:left="0" w:right="85"/>
        <w:rPr>
          <w:rFonts w:ascii="Segoe UI Semilight" w:hAnsi="Segoe UI Semilight" w:cs="Segoe UI Semilight"/>
          <w:sz w:val="20"/>
          <w:szCs w:val="20"/>
        </w:rPr>
      </w:pPr>
    </w:p>
    <w:p w14:paraId="3FE836A2" w:rsidR="001A4114" w:rsidRDefault="001A4114" w:rsidP="00AF3657">
      <w:pPr>
        <w:pStyle w:val="ListParagraph"/>
        <w:tabs>
          <w:tab w:val="left" w:pos="2444"/>
        </w:tabs>
        <w:spacing w:after="0" w:line="240" w:lineRule="auto"/>
        <w:ind w:left="0" w:right="85"/>
        <w:rPr>
          <w:rFonts w:ascii="Segoe UI Semilight" w:hAnsi="Segoe UI Semilight" w:cs="Segoe UI Semilight"/>
          <w:b/>
          <w:sz w:val="18"/>
          <w:szCs w:val="18"/>
        </w:rPr>
      </w:pPr>
    </w:p>
    <w:p w14:paraId="46BBB8CA" w:rsidR="001A4114" w:rsidRPr="00B36ED1" w:rsidRDefault="001A4114" w:rsidP="00AF3657">
      <w:pPr>
        <w:pStyle w:val="ListParagraph"/>
        <w:tabs>
          <w:tab w:val="left" w:pos="2444"/>
        </w:tabs>
        <w:spacing w:after="0" w:line="240" w:lineRule="auto"/>
        <w:ind w:left="0" w:right="85"/>
        <w:rPr>
          <w:rFonts w:ascii="Segoe UI Semilight" w:hAnsi="Segoe UI Semilight" w:cs="Segoe UI Semilight"/>
          <w:b/>
          <w:sz w:val="8"/>
          <w:szCs w:val="18"/>
        </w:rPr>
      </w:pPr>
    </w:p>
    <w:p w14:paraId="5FA536B9" w:rsidR="007D0ADE" w:rsidRPr="00CC45E7" w:rsidRDefault="009D1512" w:rsidP="00AF3657">
      <w:pPr>
        <w:pStyle w:val="ListParagraph"/>
        <w:tabs>
          <w:tab w:val="left" w:pos="2444"/>
        </w:tabs>
        <w:spacing w:after="0" w:line="240" w:lineRule="auto"/>
        <w:ind w:left="0" w:right="85"/>
        <w:outlineLvl w:val="0"/>
        <w:rPr>
          <w:rFonts w:ascii="Segoe UI Semilight" w:hAnsi="Segoe UI Semilight" w:cs="Segoe UI Semilight"/>
          <w:b/>
          <w:sz w:val="21"/>
          <w:szCs w:val="21"/>
        </w:rPr>
      </w:pPr>
      <w:r w:rsidRPr="00804296">
        <w:rPr>
          <w:rFonts w:ascii="Segoe UI Semilight" w:hAnsi="Segoe UI Semilight" w:cs="Segoe UI Semilight"/>
          <w:b/>
          <w:sz w:val="21"/>
          <w:szCs w:val="21"/>
        </w:rPr>
        <w:t>Ejecución</w:t>
      </w:r>
      <w:r w:rsidR="007D0ADE" w:rsidRPr="00804296">
        <w:rPr>
          <w:rFonts w:ascii="Segoe UI Semilight" w:hAnsi="Segoe UI Semilight" w:cs="Segoe UI Semilight"/>
          <w:b/>
          <w:sz w:val="21"/>
          <w:szCs w:val="21"/>
        </w:rPr>
        <w:t xml:space="preserve"> Financiera:</w:t>
      </w:r>
    </w:p>
    <w:p w14:paraId="57B6179D" w:rsidR="001A4114" w:rsidRPr="001A4114" w:rsidRDefault="001A4114" w:rsidP="00AF3657">
      <w:pPr>
        <w:pStyle w:val="ListParagraph"/>
        <w:tabs>
          <w:tab w:val="left" w:pos="2444"/>
        </w:tabs>
        <w:spacing w:after="0" w:line="240" w:lineRule="auto"/>
        <w:ind w:left="0" w:right="85"/>
        <w:rPr>
          <w:rFonts w:ascii="Segoe UI Semilight" w:hAnsi="Segoe UI Semilight" w:cs="Segoe UI Semilight"/>
          <w:b/>
          <w:sz w:val="18"/>
          <w:szCs w:val="18"/>
        </w:rPr>
      </w:pPr>
    </w:p>
    <w:tbl>
      <w:tblPr>
        <w:tblW w:w="13740" w:type="dxa"/>
        <w:tblCellMar>
          <w:left w:w="70" w:type="dxa"/>
          <w:right w:w="70" w:type="dxa"/>
        </w:tblCellMar>
        <w:tblLook w:val="04A0" w:firstRow="1" w:lastRow="0" w:firstColumn="1" w:lastColumn="0" w:noHBand="0" w:noVBand="1"/>
      </w:tblPr>
      <w:tblGrid>
        <w:gridCol w:w="2221"/>
        <w:gridCol w:w="1529"/>
        <w:gridCol w:w="1210"/>
        <w:gridCol w:w="1348"/>
        <w:gridCol w:w="1351"/>
        <w:gridCol w:w="1214"/>
        <w:gridCol w:w="1198"/>
        <w:gridCol w:w="1074"/>
        <w:gridCol w:w="1338"/>
        <w:gridCol w:w="1257"/>
      </w:tblGrid>
      <w:tr w14:paraId="566481C7" w:rsidR="008656FF" w:rsidRPr="00222E6A" w:rsidTr="008656FF">
        <w:trPr>
          <w:trHeight w:val="357"/>
        </w:trPr>
        <w:tc>
          <w:tcPr>
            <w:tcW w:w="2221" w:type="dxa"/>
            <w:tcBorders>
              <w:top w:val="single" w:sz="8" w:space="0" w:color="4472C4"/>
              <w:left w:val="single" w:sz="8" w:space="0" w:color="4472C4"/>
              <w:bottom w:val="single" w:sz="8" w:space="0" w:color="4472C4"/>
              <w:right w:val="nil"/>
            </w:tcBorders>
            <w:shd w:val="clear" w:color="000000" w:fill="2F75B5"/>
            <w:vAlign w:val="center"/>
            <w:hideMark/>
          </w:tcPr>
          <w:p w14:paraId="77FB67D9"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Fuente de Financiamiento</w:t>
            </w:r>
          </w:p>
        </w:tc>
        <w:tc>
          <w:tcPr>
            <w:tcW w:w="1529" w:type="dxa"/>
            <w:tcBorders>
              <w:top w:val="single" w:sz="8" w:space="0" w:color="4472C4"/>
              <w:left w:val="nil"/>
              <w:bottom w:val="single" w:sz="8" w:space="0" w:color="4472C4"/>
              <w:right w:val="nil"/>
            </w:tcBorders>
            <w:shd w:val="clear" w:color="000000" w:fill="2F75B5"/>
            <w:vAlign w:val="center"/>
            <w:hideMark/>
          </w:tcPr>
          <w:p w14:paraId="27A821C0"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Monto Otorgado</w:t>
            </w:r>
          </w:p>
          <w:p w14:paraId="5A0718BB"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US$)</w:t>
            </w:r>
          </w:p>
        </w:tc>
        <w:tc>
          <w:tcPr>
            <w:tcW w:w="1210" w:type="dxa"/>
            <w:tcBorders>
              <w:top w:val="single" w:sz="8" w:space="0" w:color="4472C4"/>
              <w:left w:val="nil"/>
              <w:bottom w:val="single" w:sz="8" w:space="0" w:color="4472C4"/>
              <w:right w:val="nil"/>
            </w:tcBorders>
            <w:shd w:val="clear" w:color="000000" w:fill="2F75B5"/>
            <w:vAlign w:val="center"/>
            <w:hideMark/>
          </w:tcPr>
          <w:p w14:paraId="294E59E3"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2011</w:t>
            </w:r>
          </w:p>
        </w:tc>
        <w:tc>
          <w:tcPr>
            <w:tcW w:w="1348" w:type="dxa"/>
            <w:tcBorders>
              <w:top w:val="single" w:sz="8" w:space="0" w:color="4472C4"/>
              <w:left w:val="nil"/>
              <w:bottom w:val="single" w:sz="8" w:space="0" w:color="4472C4"/>
              <w:right w:val="nil"/>
            </w:tcBorders>
            <w:shd w:val="clear" w:color="000000" w:fill="2F75B5"/>
            <w:vAlign w:val="center"/>
            <w:hideMark/>
          </w:tcPr>
          <w:p w14:paraId="2EF27395"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2012</w:t>
            </w:r>
          </w:p>
        </w:tc>
        <w:tc>
          <w:tcPr>
            <w:tcW w:w="1351" w:type="dxa"/>
            <w:tcBorders>
              <w:top w:val="single" w:sz="8" w:space="0" w:color="4472C4"/>
              <w:left w:val="nil"/>
              <w:bottom w:val="single" w:sz="8" w:space="0" w:color="4472C4"/>
              <w:right w:val="nil"/>
            </w:tcBorders>
            <w:shd w:val="clear" w:color="000000" w:fill="2F75B5"/>
            <w:vAlign w:val="center"/>
            <w:hideMark/>
          </w:tcPr>
          <w:p w14:paraId="01610B2A"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2013</w:t>
            </w:r>
          </w:p>
        </w:tc>
        <w:tc>
          <w:tcPr>
            <w:tcW w:w="1214" w:type="dxa"/>
            <w:tcBorders>
              <w:top w:val="single" w:sz="8" w:space="0" w:color="4472C4"/>
              <w:left w:val="nil"/>
              <w:bottom w:val="single" w:sz="8" w:space="0" w:color="4472C4"/>
              <w:right w:val="nil"/>
            </w:tcBorders>
            <w:shd w:val="clear" w:color="000000" w:fill="2F75B5"/>
            <w:vAlign w:val="center"/>
            <w:hideMark/>
          </w:tcPr>
          <w:p w14:paraId="319E49E5"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2014</w:t>
            </w:r>
          </w:p>
        </w:tc>
        <w:tc>
          <w:tcPr>
            <w:tcW w:w="1198" w:type="dxa"/>
            <w:tcBorders>
              <w:top w:val="single" w:sz="8" w:space="0" w:color="4472C4"/>
              <w:left w:val="nil"/>
              <w:bottom w:val="single" w:sz="8" w:space="0" w:color="4472C4"/>
              <w:right w:val="nil"/>
            </w:tcBorders>
            <w:shd w:val="clear" w:color="000000" w:fill="2F75B5"/>
            <w:vAlign w:val="center"/>
            <w:hideMark/>
          </w:tcPr>
          <w:p w14:paraId="6423E635"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2015</w:t>
            </w:r>
          </w:p>
        </w:tc>
        <w:tc>
          <w:tcPr>
            <w:tcW w:w="1074" w:type="dxa"/>
            <w:tcBorders>
              <w:top w:val="single" w:sz="8" w:space="0" w:color="4472C4"/>
              <w:left w:val="nil"/>
              <w:bottom w:val="single" w:sz="8" w:space="0" w:color="4472C4"/>
              <w:right w:val="nil"/>
            </w:tcBorders>
            <w:shd w:val="clear" w:color="000000" w:fill="2F75B5"/>
            <w:vAlign w:val="center"/>
            <w:hideMark/>
          </w:tcPr>
          <w:p w14:paraId="5F45E81E"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2016</w:t>
            </w:r>
          </w:p>
        </w:tc>
        <w:tc>
          <w:tcPr>
            <w:tcW w:w="1338" w:type="dxa"/>
            <w:tcBorders>
              <w:top w:val="single" w:sz="8" w:space="0" w:color="4472C4"/>
              <w:left w:val="nil"/>
              <w:bottom w:val="single" w:sz="8" w:space="0" w:color="4472C4"/>
              <w:right w:val="nil"/>
            </w:tcBorders>
            <w:shd w:val="clear" w:color="000000" w:fill="2F75B5"/>
            <w:vAlign w:val="center"/>
            <w:hideMark/>
          </w:tcPr>
          <w:p w14:paraId="7352AF33"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Gastos 2017</w:t>
            </w:r>
          </w:p>
        </w:tc>
        <w:tc>
          <w:tcPr>
            <w:tcW w:w="1257" w:type="dxa"/>
            <w:tcBorders>
              <w:top w:val="single" w:sz="8" w:space="0" w:color="4472C4"/>
              <w:left w:val="nil"/>
              <w:bottom w:val="single" w:sz="8" w:space="0" w:color="4472C4"/>
              <w:right w:val="nil"/>
            </w:tcBorders>
            <w:shd w:val="clear" w:color="000000" w:fill="2F75B5"/>
            <w:vAlign w:val="center"/>
          </w:tcPr>
          <w:p w14:paraId="0205C649" w:rsidR="008656FF" w:rsidRPr="006775BD" w:rsidRDefault="008656FF" w:rsidP="00222E6A">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Balance</w:t>
            </w:r>
          </w:p>
        </w:tc>
      </w:tr>
      <w:tr w14:paraId="68DDDB1F" w:rsidR="008656FF" w:rsidRPr="00222E6A" w:rsidTr="0014042A">
        <w:trPr>
          <w:trHeight w:val="366"/>
        </w:trPr>
        <w:tc>
          <w:tcPr>
            <w:tcW w:w="2221" w:type="dxa"/>
            <w:tcBorders>
              <w:top w:val="nil"/>
              <w:left w:val="single" w:sz="8" w:space="0" w:color="8EAADB"/>
              <w:bottom w:val="single" w:sz="8" w:space="0" w:color="8EAADB"/>
              <w:right w:val="single" w:sz="8" w:space="0" w:color="8EAADB"/>
            </w:tcBorders>
            <w:shd w:val="clear" w:color="000000" w:fill="D9E2F3"/>
            <w:vAlign w:val="center"/>
            <w:hideMark/>
          </w:tcPr>
          <w:p w14:paraId="3BC0AEFA"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Instituto de Previsión Militar</w:t>
            </w:r>
          </w:p>
        </w:tc>
        <w:tc>
          <w:tcPr>
            <w:tcW w:w="1529" w:type="dxa"/>
            <w:tcBorders>
              <w:top w:val="nil"/>
              <w:left w:val="nil"/>
              <w:bottom w:val="single" w:sz="8" w:space="0" w:color="8EAADB"/>
              <w:right w:val="single" w:sz="8" w:space="0" w:color="8EAADB"/>
            </w:tcBorders>
            <w:shd w:val="clear" w:color="000000" w:fill="D9E2F3"/>
            <w:vAlign w:val="center"/>
            <w:hideMark/>
          </w:tcPr>
          <w:p w14:paraId="39EC1795"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362,500.00</w:t>
            </w:r>
          </w:p>
        </w:tc>
        <w:tc>
          <w:tcPr>
            <w:tcW w:w="1210" w:type="dxa"/>
            <w:tcBorders>
              <w:top w:val="nil"/>
              <w:left w:val="nil"/>
              <w:bottom w:val="single" w:sz="8" w:space="0" w:color="8EAADB"/>
              <w:right w:val="single" w:sz="8" w:space="0" w:color="8EAADB"/>
            </w:tcBorders>
            <w:shd w:val="clear" w:color="000000" w:fill="D9E2F3"/>
            <w:vAlign w:val="center"/>
            <w:hideMark/>
          </w:tcPr>
          <w:p w14:paraId="43EAEB10"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348" w:type="dxa"/>
            <w:tcBorders>
              <w:top w:val="nil"/>
              <w:left w:val="nil"/>
              <w:bottom w:val="single" w:sz="8" w:space="0" w:color="8EAADB"/>
              <w:right w:val="single" w:sz="8" w:space="0" w:color="8EAADB"/>
            </w:tcBorders>
            <w:shd w:val="clear" w:color="000000" w:fill="D9E2F3"/>
            <w:vAlign w:val="center"/>
            <w:hideMark/>
          </w:tcPr>
          <w:p w14:paraId="7057BB8D"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34,136.13</w:t>
            </w:r>
          </w:p>
        </w:tc>
        <w:tc>
          <w:tcPr>
            <w:tcW w:w="1351" w:type="dxa"/>
            <w:tcBorders>
              <w:top w:val="nil"/>
              <w:left w:val="nil"/>
              <w:bottom w:val="single" w:sz="8" w:space="0" w:color="8EAADB"/>
              <w:right w:val="single" w:sz="8" w:space="0" w:color="8EAADB"/>
            </w:tcBorders>
            <w:shd w:val="clear" w:color="000000" w:fill="D9E2F3"/>
            <w:vAlign w:val="center"/>
            <w:hideMark/>
          </w:tcPr>
          <w:p w14:paraId="5B7F00EC"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171,526.51</w:t>
            </w:r>
          </w:p>
        </w:tc>
        <w:tc>
          <w:tcPr>
            <w:tcW w:w="1214" w:type="dxa"/>
            <w:tcBorders>
              <w:top w:val="nil"/>
              <w:left w:val="nil"/>
              <w:bottom w:val="single" w:sz="8" w:space="0" w:color="8EAADB"/>
              <w:right w:val="single" w:sz="8" w:space="0" w:color="8EAADB"/>
            </w:tcBorders>
            <w:shd w:val="clear" w:color="000000" w:fill="D9E2F3"/>
            <w:vAlign w:val="center"/>
            <w:hideMark/>
          </w:tcPr>
          <w:p w14:paraId="64C9A7A7"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7,783.20</w:t>
            </w:r>
          </w:p>
        </w:tc>
        <w:tc>
          <w:tcPr>
            <w:tcW w:w="1198" w:type="dxa"/>
            <w:tcBorders>
              <w:top w:val="nil"/>
              <w:left w:val="nil"/>
              <w:bottom w:val="single" w:sz="8" w:space="0" w:color="8EAADB"/>
              <w:right w:val="single" w:sz="8" w:space="0" w:color="8EAADB"/>
            </w:tcBorders>
            <w:shd w:val="clear" w:color="000000" w:fill="D9E2F3"/>
            <w:vAlign w:val="center"/>
            <w:hideMark/>
          </w:tcPr>
          <w:p w14:paraId="23621CD4"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074" w:type="dxa"/>
            <w:tcBorders>
              <w:top w:val="nil"/>
              <w:left w:val="nil"/>
              <w:bottom w:val="single" w:sz="8" w:space="0" w:color="8EAADB"/>
              <w:right w:val="single" w:sz="8" w:space="0" w:color="8EAADB"/>
            </w:tcBorders>
            <w:shd w:val="clear" w:color="000000" w:fill="D9E2F3"/>
            <w:vAlign w:val="center"/>
            <w:hideMark/>
          </w:tcPr>
          <w:p w14:paraId="6D80B479"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338" w:type="dxa"/>
            <w:tcBorders>
              <w:top w:val="nil"/>
              <w:left w:val="nil"/>
              <w:bottom w:val="single" w:sz="8" w:space="0" w:color="8EAADB"/>
              <w:right w:val="single" w:sz="8" w:space="0" w:color="8EAADB"/>
            </w:tcBorders>
            <w:shd w:val="clear" w:color="000000" w:fill="D9E2F3"/>
            <w:vAlign w:val="center"/>
            <w:hideMark/>
          </w:tcPr>
          <w:p w14:paraId="2FF685C4"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9,540.39</w:t>
            </w:r>
          </w:p>
        </w:tc>
        <w:tc>
          <w:tcPr>
            <w:tcW w:w="1257" w:type="dxa"/>
            <w:tcBorders>
              <w:top w:val="nil"/>
              <w:left w:val="nil"/>
              <w:bottom w:val="single" w:sz="8" w:space="0" w:color="8EAADB"/>
              <w:right w:val="single" w:sz="8" w:space="0" w:color="8EAADB"/>
            </w:tcBorders>
            <w:shd w:val="clear" w:color="auto" w:fill="FFFF00"/>
            <w:vAlign w:val="center"/>
          </w:tcPr>
          <w:p w14:paraId="16393F3E" w:rsidR="008656FF" w:rsidRPr="0014042A" w:rsidRDefault="008656FF" w:rsidP="00222E6A">
            <w:pPr>
              <w:spacing w:after="0" w:line="240" w:lineRule="auto"/>
              <w:jc w:val="center"/>
              <w:rPr>
                <w:rFonts w:ascii="Segoe UI Semilight" w:eastAsia="Times New Roman" w:hAnsi="Segoe UI Semilight" w:cs="Segoe UI Semilight"/>
                <w:color w:val="000000"/>
                <w:sz w:val="24"/>
                <w:szCs w:val="18"/>
                <w:lang w:eastAsia="es-HN"/>
              </w:rPr>
            </w:pPr>
            <w:r w:rsidRPr="0014042A">
              <w:rPr>
                <w:rFonts w:ascii="Segoe UI Semilight" w:hAnsi="Segoe UI Semilight" w:eastAsia="Times New Roman" w:cs="Segoe UI Semilight"/>
                <w:b/>
                <w:color w:val="000000"/>
                <w:szCs w:val="18"/>
                <w:lang w:eastAsia="es-HN"/>
              </w:rPr>
              <w:t>139,513.77</w:t>
            </w:r>
          </w:p>
        </w:tc>
      </w:tr>
      <w:tr w14:paraId="2767C530" w:rsidR="008656FF" w:rsidRPr="00222E6A" w:rsidTr="008656FF">
        <w:trPr>
          <w:trHeight w:val="366"/>
        </w:trPr>
        <w:tc>
          <w:tcPr>
            <w:tcW w:w="2221" w:type="dxa"/>
            <w:tcBorders>
              <w:top w:val="nil"/>
              <w:left w:val="single" w:sz="8" w:space="0" w:color="8EAADB"/>
              <w:bottom w:val="single" w:sz="8" w:space="0" w:color="8EAADB"/>
              <w:right w:val="single" w:sz="8" w:space="0" w:color="8EAADB"/>
            </w:tcBorders>
            <w:shd w:val="clear" w:color="auto" w:fill="auto"/>
            <w:vAlign w:val="center"/>
            <w:hideMark/>
          </w:tcPr>
          <w:p w14:paraId="77050F9E"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PNUD</w:t>
            </w:r>
          </w:p>
        </w:tc>
        <w:tc>
          <w:tcPr>
            <w:tcW w:w="1529" w:type="dxa"/>
            <w:tcBorders>
              <w:top w:val="nil"/>
              <w:left w:val="nil"/>
              <w:bottom w:val="single" w:sz="8" w:space="0" w:color="8EAADB"/>
              <w:right w:val="single" w:sz="8" w:space="0" w:color="8EAADB"/>
            </w:tcBorders>
            <w:shd w:val="clear" w:color="auto" w:fill="auto"/>
            <w:vAlign w:val="center"/>
            <w:hideMark/>
          </w:tcPr>
          <w:p w14:paraId="07EA6965"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15,686.82</w:t>
            </w:r>
          </w:p>
        </w:tc>
        <w:tc>
          <w:tcPr>
            <w:tcW w:w="1210" w:type="dxa"/>
            <w:tcBorders>
              <w:top w:val="nil"/>
              <w:left w:val="nil"/>
              <w:bottom w:val="single" w:sz="8" w:space="0" w:color="8EAADB"/>
              <w:right w:val="single" w:sz="8" w:space="0" w:color="8EAADB"/>
            </w:tcBorders>
            <w:shd w:val="clear" w:color="auto" w:fill="auto"/>
            <w:vAlign w:val="center"/>
            <w:hideMark/>
          </w:tcPr>
          <w:p w14:paraId="06820B19"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7,771.00</w:t>
            </w:r>
          </w:p>
        </w:tc>
        <w:tc>
          <w:tcPr>
            <w:tcW w:w="1348" w:type="dxa"/>
            <w:tcBorders>
              <w:top w:val="nil"/>
              <w:left w:val="nil"/>
              <w:bottom w:val="single" w:sz="8" w:space="0" w:color="8EAADB"/>
              <w:right w:val="single" w:sz="8" w:space="0" w:color="8EAADB"/>
            </w:tcBorders>
            <w:shd w:val="clear" w:color="auto" w:fill="auto"/>
            <w:vAlign w:val="center"/>
            <w:hideMark/>
          </w:tcPr>
          <w:p w14:paraId="240DF3ED"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7,915.82</w:t>
            </w:r>
          </w:p>
        </w:tc>
        <w:tc>
          <w:tcPr>
            <w:tcW w:w="1351" w:type="dxa"/>
            <w:tcBorders>
              <w:top w:val="nil"/>
              <w:left w:val="nil"/>
              <w:bottom w:val="single" w:sz="8" w:space="0" w:color="8EAADB"/>
              <w:right w:val="single" w:sz="8" w:space="0" w:color="8EAADB"/>
            </w:tcBorders>
            <w:shd w:val="clear" w:color="auto" w:fill="auto"/>
            <w:vAlign w:val="center"/>
            <w:hideMark/>
          </w:tcPr>
          <w:p w14:paraId="26D9BB74"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214" w:type="dxa"/>
            <w:tcBorders>
              <w:top w:val="nil"/>
              <w:left w:val="nil"/>
              <w:bottom w:val="single" w:sz="8" w:space="0" w:color="8EAADB"/>
              <w:right w:val="single" w:sz="8" w:space="0" w:color="8EAADB"/>
            </w:tcBorders>
            <w:shd w:val="clear" w:color="auto" w:fill="auto"/>
            <w:vAlign w:val="center"/>
            <w:hideMark/>
          </w:tcPr>
          <w:p w14:paraId="7D16618F"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198" w:type="dxa"/>
            <w:tcBorders>
              <w:top w:val="nil"/>
              <w:left w:val="nil"/>
              <w:bottom w:val="single" w:sz="8" w:space="0" w:color="8EAADB"/>
              <w:right w:val="single" w:sz="8" w:space="0" w:color="8EAADB"/>
            </w:tcBorders>
            <w:shd w:val="clear" w:color="auto" w:fill="auto"/>
            <w:vAlign w:val="center"/>
            <w:hideMark/>
          </w:tcPr>
          <w:p w14:paraId="799F85E1"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074" w:type="dxa"/>
            <w:tcBorders>
              <w:top w:val="nil"/>
              <w:left w:val="nil"/>
              <w:bottom w:val="single" w:sz="8" w:space="0" w:color="8EAADB"/>
              <w:right w:val="single" w:sz="8" w:space="0" w:color="8EAADB"/>
            </w:tcBorders>
            <w:shd w:val="clear" w:color="auto" w:fill="auto"/>
            <w:vAlign w:val="center"/>
            <w:hideMark/>
          </w:tcPr>
          <w:p w14:paraId="2E88A800"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338" w:type="dxa"/>
            <w:tcBorders>
              <w:top w:val="nil"/>
              <w:left w:val="nil"/>
              <w:bottom w:val="single" w:sz="8" w:space="0" w:color="8EAADB"/>
              <w:right w:val="single" w:sz="8" w:space="0" w:color="8EAADB"/>
            </w:tcBorders>
            <w:shd w:val="clear" w:color="auto" w:fill="auto"/>
            <w:vAlign w:val="center"/>
            <w:hideMark/>
          </w:tcPr>
          <w:p w14:paraId="43F05A55"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sidRPr="006775BD">
              <w:rPr>
                <w:rFonts w:ascii="Segoe UI Semilight" w:hAnsi="Segoe UI Semilight" w:eastAsia="Times New Roman" w:cs="Segoe UI Semilight"/>
                <w:color w:val="000000"/>
                <w:sz w:val="18"/>
                <w:szCs w:val="18"/>
                <w:lang w:eastAsia="es-HN"/>
              </w:rPr>
              <w:t>0.00</w:t>
            </w:r>
          </w:p>
        </w:tc>
        <w:tc>
          <w:tcPr>
            <w:tcW w:w="1257" w:type="dxa"/>
            <w:tcBorders>
              <w:top w:val="nil"/>
              <w:left w:val="nil"/>
              <w:bottom w:val="single" w:sz="8" w:space="0" w:color="8EAADB"/>
              <w:right w:val="single" w:sz="8" w:space="0" w:color="8EAADB"/>
            </w:tcBorders>
            <w:vAlign w:val="center"/>
          </w:tcPr>
          <w:p w14:paraId="6E94E14D" w:rsidR="008656FF" w:rsidRPr="006775BD" w:rsidRDefault="008656FF" w:rsidP="00222E6A">
            <w:pPr>
              <w:spacing w:after="0" w:line="240" w:lineRule="auto"/>
              <w:jc w:val="center"/>
              <w:rPr>
                <w:rFonts w:ascii="Segoe UI Semilight" w:eastAsia="Times New Roman" w:hAnsi="Segoe UI Semilight" w:cs="Segoe UI Semilight"/>
                <w:color w:val="000000"/>
                <w:sz w:val="18"/>
                <w:szCs w:val="18"/>
                <w:lang w:eastAsia="es-HN"/>
              </w:rPr>
            </w:pPr>
            <w:r>
              <w:rPr>
                <w:rFonts w:ascii="Segoe UI Semilight" w:hAnsi="Segoe UI Semilight" w:eastAsia="Times New Roman" w:cs="Segoe UI Semilight"/>
                <w:color w:val="000000"/>
                <w:sz w:val="18"/>
                <w:szCs w:val="18"/>
                <w:lang w:eastAsia="es-HN"/>
              </w:rPr>
              <w:t>0.00</w:t>
            </w:r>
          </w:p>
        </w:tc>
      </w:tr>
      <w:tr w14:paraId="6F244CCA" w:rsidR="008656FF" w:rsidRPr="00222E6A" w:rsidTr="008656FF">
        <w:trPr>
          <w:trHeight w:val="366"/>
        </w:trPr>
        <w:tc>
          <w:tcPr>
            <w:tcW w:w="2221" w:type="dxa"/>
            <w:tcBorders>
              <w:top w:val="nil"/>
              <w:left w:val="single" w:sz="8" w:space="0" w:color="8EAADB"/>
              <w:bottom w:val="single" w:sz="8" w:space="0" w:color="8EAADB"/>
              <w:right w:val="single" w:sz="8" w:space="0" w:color="8EAADB"/>
            </w:tcBorders>
            <w:shd w:val="clear" w:color="000000" w:fill="FFF2CC"/>
            <w:vAlign w:val="center"/>
            <w:hideMark/>
          </w:tcPr>
          <w:p w14:paraId="0706926F"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Totales</w:t>
            </w:r>
          </w:p>
        </w:tc>
        <w:tc>
          <w:tcPr>
            <w:tcW w:w="1529" w:type="dxa"/>
            <w:tcBorders>
              <w:top w:val="nil"/>
              <w:left w:val="nil"/>
              <w:bottom w:val="single" w:sz="8" w:space="0" w:color="8EAADB"/>
              <w:right w:val="single" w:sz="8" w:space="0" w:color="8EAADB"/>
            </w:tcBorders>
            <w:shd w:val="clear" w:color="000000" w:fill="FFF2CC"/>
            <w:vAlign w:val="center"/>
            <w:hideMark/>
          </w:tcPr>
          <w:p w14:paraId="5C8180D9"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378,186.82</w:t>
            </w:r>
          </w:p>
        </w:tc>
        <w:tc>
          <w:tcPr>
            <w:tcW w:w="1210" w:type="dxa"/>
            <w:tcBorders>
              <w:top w:val="nil"/>
              <w:left w:val="nil"/>
              <w:bottom w:val="single" w:sz="8" w:space="0" w:color="8EAADB"/>
              <w:right w:val="single" w:sz="8" w:space="0" w:color="8EAADB"/>
            </w:tcBorders>
            <w:shd w:val="clear" w:color="000000" w:fill="FFF2CC"/>
            <w:vAlign w:val="center"/>
            <w:hideMark/>
          </w:tcPr>
          <w:p w14:paraId="6DB9A9A5"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7,771.00</w:t>
            </w:r>
          </w:p>
        </w:tc>
        <w:tc>
          <w:tcPr>
            <w:tcW w:w="1348" w:type="dxa"/>
            <w:tcBorders>
              <w:top w:val="nil"/>
              <w:left w:val="nil"/>
              <w:bottom w:val="single" w:sz="8" w:space="0" w:color="8EAADB"/>
              <w:right w:val="single" w:sz="8" w:space="0" w:color="8EAADB"/>
            </w:tcBorders>
            <w:shd w:val="clear" w:color="000000" w:fill="FFF2CC"/>
            <w:vAlign w:val="center"/>
            <w:hideMark/>
          </w:tcPr>
          <w:p w14:paraId="3748DF64"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42,051.95</w:t>
            </w:r>
          </w:p>
        </w:tc>
        <w:tc>
          <w:tcPr>
            <w:tcW w:w="1351" w:type="dxa"/>
            <w:tcBorders>
              <w:top w:val="nil"/>
              <w:left w:val="nil"/>
              <w:bottom w:val="single" w:sz="8" w:space="0" w:color="8EAADB"/>
              <w:right w:val="single" w:sz="8" w:space="0" w:color="8EAADB"/>
            </w:tcBorders>
            <w:shd w:val="clear" w:color="000000" w:fill="FFF2CC"/>
            <w:vAlign w:val="center"/>
            <w:hideMark/>
          </w:tcPr>
          <w:p w14:paraId="4689DB9D"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171,526.51</w:t>
            </w:r>
          </w:p>
        </w:tc>
        <w:tc>
          <w:tcPr>
            <w:tcW w:w="1214" w:type="dxa"/>
            <w:tcBorders>
              <w:top w:val="nil"/>
              <w:left w:val="nil"/>
              <w:bottom w:val="single" w:sz="8" w:space="0" w:color="8EAADB"/>
              <w:right w:val="single" w:sz="8" w:space="0" w:color="8EAADB"/>
            </w:tcBorders>
            <w:shd w:val="clear" w:color="000000" w:fill="FFF2CC"/>
            <w:vAlign w:val="center"/>
            <w:hideMark/>
          </w:tcPr>
          <w:p w14:paraId="4D24E406"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7,783.20</w:t>
            </w:r>
          </w:p>
        </w:tc>
        <w:tc>
          <w:tcPr>
            <w:tcW w:w="1198" w:type="dxa"/>
            <w:tcBorders>
              <w:top w:val="nil"/>
              <w:left w:val="nil"/>
              <w:bottom w:val="single" w:sz="8" w:space="0" w:color="8EAADB"/>
              <w:right w:val="single" w:sz="8" w:space="0" w:color="8EAADB"/>
            </w:tcBorders>
            <w:shd w:val="clear" w:color="000000" w:fill="FFF2CC"/>
            <w:vAlign w:val="center"/>
            <w:hideMark/>
          </w:tcPr>
          <w:p w14:paraId="719680CF"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0.00</w:t>
            </w:r>
          </w:p>
        </w:tc>
        <w:tc>
          <w:tcPr>
            <w:tcW w:w="1074" w:type="dxa"/>
            <w:tcBorders>
              <w:top w:val="nil"/>
              <w:left w:val="nil"/>
              <w:bottom w:val="single" w:sz="8" w:space="0" w:color="8EAADB"/>
              <w:right w:val="single" w:sz="8" w:space="0" w:color="8EAADB"/>
            </w:tcBorders>
            <w:shd w:val="clear" w:color="000000" w:fill="FFF2CC"/>
            <w:vAlign w:val="center"/>
            <w:hideMark/>
          </w:tcPr>
          <w:p w14:paraId="4384CC9F"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0.00</w:t>
            </w:r>
          </w:p>
        </w:tc>
        <w:tc>
          <w:tcPr>
            <w:tcW w:w="1338" w:type="dxa"/>
            <w:tcBorders>
              <w:top w:val="nil"/>
              <w:left w:val="nil"/>
              <w:bottom w:val="single" w:sz="8" w:space="0" w:color="8EAADB"/>
              <w:right w:val="single" w:sz="8" w:space="0" w:color="8EAADB"/>
            </w:tcBorders>
            <w:shd w:val="clear" w:color="000000" w:fill="FFF2CC"/>
            <w:vAlign w:val="center"/>
            <w:hideMark/>
          </w:tcPr>
          <w:p w14:paraId="2833AE45"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9,540.39</w:t>
            </w:r>
          </w:p>
        </w:tc>
        <w:tc>
          <w:tcPr>
            <w:tcW w:w="1257" w:type="dxa"/>
            <w:tcBorders>
              <w:top w:val="nil"/>
              <w:left w:val="nil"/>
              <w:bottom w:val="single" w:sz="8" w:space="0" w:color="8EAADB"/>
              <w:right w:val="single" w:sz="8" w:space="0" w:color="8EAADB"/>
            </w:tcBorders>
            <w:shd w:val="clear" w:color="000000" w:fill="FFF2CC"/>
            <w:vAlign w:val="center"/>
          </w:tcPr>
          <w:p w14:paraId="6D70A554" w:rsidR="008656FF" w:rsidRPr="006775BD" w:rsidRDefault="008656FF" w:rsidP="00222E6A">
            <w:pPr>
              <w:spacing w:after="0" w:line="240" w:lineRule="auto"/>
              <w:jc w:val="center"/>
              <w:rPr>
                <w:rFonts w:ascii="Segoe UI Semilight" w:eastAsia="Times New Roman" w:hAnsi="Segoe UI Semilight" w:cs="Segoe UI Semilight"/>
                <w:b/>
                <w:bCs/>
                <w:color w:val="000000"/>
                <w:sz w:val="18"/>
                <w:szCs w:val="18"/>
                <w:lang w:eastAsia="es-HN"/>
              </w:rPr>
            </w:pPr>
            <w:r w:rsidRPr="0014042A">
              <w:rPr>
                <w:rFonts w:ascii="Segoe UI Semilight" w:hAnsi="Segoe UI Semilight" w:eastAsia="Times New Roman" w:cs="Segoe UI Semilight"/>
                <w:b/>
                <w:color w:val="000000"/>
                <w:szCs w:val="18"/>
                <w:lang w:eastAsia="es-HN"/>
              </w:rPr>
              <w:t>139,513.77</w:t>
            </w:r>
          </w:p>
        </w:tc>
      </w:tr>
    </w:tbl>
    <w:p w14:paraId="43499338" w:rsidR="002A5568" w:rsidRDefault="002A5568" w:rsidP="00392E83">
      <w:pPr>
        <w:pStyle w:val="NoSpacing"/>
        <w:rPr>
          <w:lang w:val="es-HN"/>
        </w:rPr>
      </w:pPr>
    </w:p>
    <w:p w14:paraId="3E33D0EA" w:rsidR="00C779ED" w:rsidRDefault="00C779ED" w:rsidP="00392E83">
      <w:pPr>
        <w:pStyle w:val="NoSpacing"/>
        <w:rPr>
          <w:rFonts w:ascii="Segoe UI Semilight" w:hAnsi="Segoe UI Semilight" w:cs="Segoe UI Semilight"/>
          <w:lang w:val="es-HN"/>
        </w:rPr>
      </w:pPr>
    </w:p>
    <w:p w14:paraId="753FE799" w:rsidR="00C779ED" w:rsidRDefault="00C779ED" w:rsidP="00392E83">
      <w:pPr>
        <w:pStyle w:val="NoSpacing"/>
        <w:rPr>
          <w:rFonts w:ascii="Segoe UI Semilight" w:hAnsi="Segoe UI Semilight" w:cs="Segoe UI Semilight"/>
          <w:lang w:val="es-HN"/>
        </w:rPr>
      </w:pPr>
    </w:p>
    <w:p w14:paraId="11B90912" w:rsidR="00284855" w:rsidRPr="008C0AFF" w:rsidRDefault="00222E6A" w:rsidP="00392E83">
      <w:pPr>
        <w:pStyle w:val="NoSpacing"/>
        <w:rPr>
          <w:rFonts w:ascii="Segoe UI Semilight" w:hAnsi="Segoe UI Semilight" w:cs="Segoe UI Semilight"/>
          <w:lang w:val="es-HN"/>
        </w:rPr>
      </w:pPr>
      <w:r w:rsidRPr="008C0AFF">
        <w:rPr>
          <w:rFonts w:ascii="Segoe UI Semilight" w:hAnsi="Segoe UI Semilight" w:cs="Segoe UI Semilight"/>
          <w:lang w:val="es-HN"/>
        </w:rPr>
        <w:t xml:space="preserve">El IPM realizó una transferencia de US$70,000, incrementando el Monto otorgado para el proyecto; </w:t>
      </w:r>
    </w:p>
    <w:p w14:paraId="07C9CC07" w:rsidR="00284855" w:rsidRDefault="00284855" w:rsidP="00392E83">
      <w:pPr>
        <w:pStyle w:val="NoSpacing"/>
        <w:rPr>
          <w:lang w:val="es-HN"/>
        </w:rPr>
      </w:pPr>
    </w:p>
    <w:tbl>
      <w:tblPr>
        <w:tblW w:w="12099" w:type="dxa"/>
        <w:tblCellMar>
          <w:left w:w="70" w:type="dxa"/>
          <w:right w:w="70" w:type="dxa"/>
        </w:tblCellMar>
        <w:tblLook w:val="04A0" w:firstRow="1" w:lastRow="0" w:firstColumn="1" w:lastColumn="0" w:noHBand="0" w:noVBand="1"/>
      </w:tblPr>
      <w:tblGrid>
        <w:gridCol w:w="2850"/>
        <w:gridCol w:w="2124"/>
        <w:gridCol w:w="1628"/>
        <w:gridCol w:w="1868"/>
        <w:gridCol w:w="1937"/>
        <w:gridCol w:w="1692"/>
      </w:tblGrid>
      <w:tr w14:paraId="2B092E31" w:rsidR="002A5568" w:rsidRPr="006775BD" w:rsidTr="00B36ED1">
        <w:trPr>
          <w:trHeight w:val="364"/>
        </w:trPr>
        <w:tc>
          <w:tcPr>
            <w:tcW w:w="2850" w:type="dxa"/>
            <w:tcBorders>
              <w:top w:val="single" w:sz="8" w:space="0" w:color="4472C4"/>
              <w:left w:val="single" w:sz="8" w:space="0" w:color="4472C4"/>
              <w:bottom w:val="single" w:sz="8" w:space="0" w:color="4472C4"/>
              <w:right w:val="nil"/>
            </w:tcBorders>
            <w:shd w:val="clear" w:color="000000" w:fill="2F75B5"/>
            <w:vAlign w:val="center"/>
            <w:hideMark/>
          </w:tcPr>
          <w:p w14:paraId="646935B5" w:rsidR="002A5568" w:rsidRPr="006775BD" w:rsidRDefault="002A5568" w:rsidP="00164696">
            <w:pPr>
              <w:spacing w:after="0" w:line="240" w:lineRule="auto"/>
              <w:jc w:val="center"/>
              <w:rPr>
                <w:rFonts w:ascii="Segoe UI Semilight" w:eastAsia="Times New Roman" w:hAnsi="Segoe UI Semilight" w:cs="Segoe UI Semilight"/>
                <w:b/>
                <w:bCs/>
                <w:color w:val="FFFFFF"/>
                <w:sz w:val="18"/>
                <w:szCs w:val="18"/>
                <w:lang w:eastAsia="es-HN"/>
              </w:rPr>
            </w:pPr>
            <w:r w:rsidRPr="006775BD">
              <w:rPr>
                <w:rFonts w:ascii="Segoe UI Semilight" w:hAnsi="Segoe UI Semilight" w:eastAsia="Times New Roman" w:cs="Segoe UI Semilight"/>
                <w:b/>
                <w:bCs/>
                <w:color w:val="FFFFFF"/>
                <w:sz w:val="18"/>
                <w:szCs w:val="18"/>
                <w:lang w:eastAsia="es-HN"/>
              </w:rPr>
              <w:t>Fuente de Financiamiento</w:t>
            </w:r>
          </w:p>
        </w:tc>
        <w:tc>
          <w:tcPr>
            <w:tcW w:w="2124" w:type="dxa"/>
            <w:tcBorders>
              <w:top w:val="single" w:sz="8" w:space="0" w:color="4472C4"/>
              <w:left w:val="nil"/>
              <w:bottom w:val="single" w:sz="8" w:space="0" w:color="4472C4"/>
              <w:right w:val="nil"/>
            </w:tcBorders>
            <w:shd w:val="clear" w:color="000000" w:fill="2F75B5"/>
            <w:vAlign w:val="center"/>
            <w:hideMark/>
          </w:tcPr>
          <w:p w14:paraId="61F21122" w:rsidR="002A5568" w:rsidRDefault="002A5568" w:rsidP="00164696">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Balance 2017</w:t>
            </w:r>
          </w:p>
          <w:p w14:paraId="3C4319E5" w:rsidR="002A5568" w:rsidRPr="006775BD" w:rsidRDefault="002A5568" w:rsidP="00164696">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(US$)</w:t>
            </w:r>
          </w:p>
        </w:tc>
        <w:tc>
          <w:tcPr>
            <w:tcW w:w="1628" w:type="dxa"/>
            <w:tcBorders>
              <w:top w:val="single" w:sz="8" w:space="0" w:color="4472C4"/>
              <w:left w:val="nil"/>
              <w:bottom w:val="single" w:sz="8" w:space="0" w:color="4472C4"/>
              <w:right w:val="nil"/>
            </w:tcBorders>
            <w:shd w:val="clear" w:color="000000" w:fill="2F75B5"/>
            <w:vAlign w:val="center"/>
            <w:hideMark/>
          </w:tcPr>
          <w:p w14:paraId="6A356323" w:rsidR="002A5568" w:rsidRPr="006775BD" w:rsidRDefault="002A5568" w:rsidP="00164696">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Monto Otorgado Año 2018</w:t>
            </w:r>
          </w:p>
        </w:tc>
        <w:tc>
          <w:tcPr>
            <w:tcW w:w="1868" w:type="dxa"/>
            <w:tcBorders>
              <w:top w:val="single" w:sz="8" w:space="0" w:color="4472C4"/>
              <w:left w:val="nil"/>
              <w:bottom w:val="single" w:sz="8" w:space="0" w:color="4472C4"/>
              <w:right w:val="nil"/>
            </w:tcBorders>
            <w:shd w:val="clear" w:color="000000" w:fill="2F75B5"/>
            <w:vAlign w:val="center"/>
            <w:hideMark/>
          </w:tcPr>
          <w:p w14:paraId="266DFC03" w:rsidR="002A5568" w:rsidRPr="006775BD" w:rsidRDefault="002A5568" w:rsidP="00164696">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Gastos 2018</w:t>
            </w:r>
          </w:p>
        </w:tc>
        <w:tc>
          <w:tcPr>
            <w:tcW w:w="1937" w:type="dxa"/>
            <w:tcBorders>
              <w:top w:val="single" w:sz="8" w:space="0" w:color="4472C4"/>
              <w:left w:val="nil"/>
              <w:bottom w:val="single" w:sz="8" w:space="0" w:color="4472C4"/>
              <w:right w:val="nil"/>
            </w:tcBorders>
            <w:shd w:val="clear" w:color="000000" w:fill="2F75B5"/>
            <w:vAlign w:val="center"/>
            <w:hideMark/>
          </w:tcPr>
          <w:p w14:paraId="61C2289B" w:rsidR="002A5568" w:rsidRPr="006775BD" w:rsidRDefault="002A5568" w:rsidP="00164696">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Gastos 2019</w:t>
            </w:r>
          </w:p>
        </w:tc>
        <w:tc>
          <w:tcPr>
            <w:tcW w:w="1692" w:type="dxa"/>
            <w:tcBorders>
              <w:top w:val="single" w:sz="8" w:space="0" w:color="4472C4"/>
              <w:left w:val="nil"/>
              <w:bottom w:val="single" w:sz="8" w:space="0" w:color="4472C4"/>
              <w:right w:val="nil"/>
            </w:tcBorders>
            <w:shd w:val="clear" w:color="000000" w:fill="2F75B5"/>
            <w:vAlign w:val="center"/>
            <w:hideMark/>
          </w:tcPr>
          <w:p w14:paraId="00405C90" w:rsidR="002A5568" w:rsidRPr="006775BD" w:rsidRDefault="00180C07" w:rsidP="00164696">
            <w:pPr>
              <w:spacing w:after="0" w:line="240" w:lineRule="auto"/>
              <w:jc w:val="center"/>
              <w:rPr>
                <w:rFonts w:ascii="Segoe UI Semilight" w:eastAsia="Times New Roman" w:hAnsi="Segoe UI Semilight" w:cs="Segoe UI Semilight"/>
                <w:b/>
                <w:bCs/>
                <w:color w:val="FFFFFF"/>
                <w:sz w:val="18"/>
                <w:szCs w:val="18"/>
                <w:lang w:eastAsia="es-HN"/>
              </w:rPr>
            </w:pPr>
            <w:r>
              <w:rPr>
                <w:rFonts w:ascii="Segoe UI Semilight" w:hAnsi="Segoe UI Semilight" w:eastAsia="Times New Roman" w:cs="Segoe UI Semilight"/>
                <w:b/>
                <w:bCs/>
                <w:color w:val="FFFFFF"/>
                <w:sz w:val="18"/>
                <w:szCs w:val="18"/>
                <w:lang w:eastAsia="es-HN"/>
              </w:rPr>
              <w:t>Balance</w:t>
            </w:r>
            <w:r w:rsidR="00C779ED" w:rsidRPr="00C779ED">
              <w:rPr>
                <w:rFonts w:ascii="Segoe UI Semilight" w:hAnsi="Segoe UI Semilight" w:eastAsia="Times New Roman" w:cs="Segoe UI Semilight"/>
                <w:b/>
                <w:bCs/>
                <w:color w:val="FFFFFF"/>
                <w:szCs w:val="18"/>
                <w:lang w:eastAsia="es-HN"/>
              </w:rPr>
              <w:t>*</w:t>
            </w:r>
          </w:p>
        </w:tc>
      </w:tr>
      <w:tr w14:paraId="6302091C" w:rsidR="002A5568" w:rsidRPr="006775BD" w:rsidTr="00B36ED1">
        <w:trPr>
          <w:trHeight w:val="374"/>
        </w:trPr>
        <w:tc>
          <w:tcPr>
            <w:tcW w:w="2850" w:type="dxa"/>
            <w:tcBorders>
              <w:top w:val="nil"/>
              <w:left w:val="single" w:sz="8" w:space="0" w:color="8EAADB"/>
              <w:bottom w:val="single" w:sz="8" w:space="0" w:color="8EAADB"/>
              <w:right w:val="single" w:sz="8" w:space="0" w:color="8EAADB"/>
            </w:tcBorders>
            <w:shd w:val="clear" w:color="000000" w:fill="D9E2F3"/>
            <w:vAlign w:val="center"/>
            <w:hideMark/>
          </w:tcPr>
          <w:p w14:paraId="2163F07E" w:rsidR="002A5568" w:rsidRPr="006775BD" w:rsidRDefault="002A5568" w:rsidP="00164696">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Instituto de Previsión Militar</w:t>
            </w:r>
          </w:p>
        </w:tc>
        <w:tc>
          <w:tcPr>
            <w:tcW w:w="2124" w:type="dxa"/>
            <w:tcBorders>
              <w:top w:val="nil"/>
              <w:left w:val="nil"/>
              <w:bottom w:val="single" w:sz="8" w:space="0" w:color="8EAADB"/>
              <w:right w:val="single" w:sz="8" w:space="0" w:color="8EAADB"/>
            </w:tcBorders>
            <w:shd w:val="clear" w:color="000000" w:fill="D9E2F3"/>
            <w:vAlign w:val="center"/>
            <w:hideMark/>
          </w:tcPr>
          <w:p w14:paraId="2870687C" w:rsidR="002A5568" w:rsidRPr="002A5568" w:rsidRDefault="002A5568" w:rsidP="00164696">
            <w:pPr>
              <w:spacing w:after="0" w:line="240" w:lineRule="auto"/>
              <w:jc w:val="center"/>
              <w:rPr>
                <w:rFonts w:ascii="Segoe UI Semilight" w:eastAsia="Times New Roman" w:hAnsi="Segoe UI Semilight" w:cs="Segoe UI Semilight"/>
                <w:b/>
                <w:color w:val="000000"/>
                <w:sz w:val="18"/>
                <w:szCs w:val="18"/>
                <w:lang w:eastAsia="es-HN"/>
              </w:rPr>
            </w:pPr>
            <w:r w:rsidRPr="002A5568">
              <w:rPr>
                <w:rFonts w:ascii="Segoe UI Semilight" w:hAnsi="Segoe UI Semilight" w:eastAsia="Times New Roman" w:cs="Segoe UI Semilight"/>
                <w:b/>
                <w:color w:val="000000"/>
                <w:sz w:val="18"/>
                <w:szCs w:val="18"/>
                <w:lang w:eastAsia="es-HN"/>
              </w:rPr>
              <w:t>139,513.77</w:t>
            </w:r>
          </w:p>
        </w:tc>
        <w:tc>
          <w:tcPr>
            <w:tcW w:w="1628" w:type="dxa"/>
            <w:tcBorders>
              <w:top w:val="nil"/>
              <w:left w:val="nil"/>
              <w:bottom w:val="single" w:sz="8" w:space="0" w:color="8EAADB"/>
              <w:right w:val="single" w:sz="8" w:space="0" w:color="8EAADB"/>
            </w:tcBorders>
            <w:shd w:val="clear" w:color="000000" w:fill="D9E2F3"/>
            <w:vAlign w:val="center"/>
            <w:hideMark/>
          </w:tcPr>
          <w:p w14:paraId="5D53173C" w:rsidR="002A5568" w:rsidRPr="006775BD" w:rsidRDefault="002A5568" w:rsidP="00164696">
            <w:pPr>
              <w:spacing w:after="0" w:line="240" w:lineRule="auto"/>
              <w:jc w:val="center"/>
              <w:rPr>
                <w:rFonts w:ascii="Segoe UI Semilight" w:eastAsia="Times New Roman" w:hAnsi="Segoe UI Semilight" w:cs="Segoe UI Semilight"/>
                <w:color w:val="000000"/>
                <w:sz w:val="18"/>
                <w:szCs w:val="18"/>
                <w:lang w:eastAsia="es-HN"/>
              </w:rPr>
            </w:pPr>
            <w:r>
              <w:rPr>
                <w:rFonts w:ascii="Segoe UI Semilight" w:hAnsi="Segoe UI Semilight" w:eastAsia="Times New Roman" w:cs="Segoe UI Semilight"/>
                <w:color w:val="000000"/>
                <w:sz w:val="18"/>
                <w:szCs w:val="18"/>
                <w:lang w:eastAsia="es-HN"/>
              </w:rPr>
              <w:t>70,000.00</w:t>
            </w:r>
          </w:p>
        </w:tc>
        <w:tc>
          <w:tcPr>
            <w:tcW w:w="1868" w:type="dxa"/>
            <w:tcBorders>
              <w:top w:val="nil"/>
              <w:left w:val="nil"/>
              <w:bottom w:val="single" w:sz="8" w:space="0" w:color="8EAADB"/>
              <w:right w:val="single" w:sz="8" w:space="0" w:color="8EAADB"/>
            </w:tcBorders>
            <w:shd w:val="clear" w:color="000000" w:fill="D9E2F3"/>
            <w:vAlign w:val="center"/>
          </w:tcPr>
          <w:p w14:paraId="0AC48E71" w:rsidR="002A5568" w:rsidRPr="006775BD" w:rsidRDefault="002A5568" w:rsidP="00164696">
            <w:pPr>
              <w:spacing w:after="0" w:line="240" w:lineRule="auto"/>
              <w:jc w:val="center"/>
              <w:rPr>
                <w:rFonts w:ascii="Segoe UI Semilight" w:eastAsia="Times New Roman" w:hAnsi="Segoe UI Semilight" w:cs="Segoe UI Semilight"/>
                <w:color w:val="000000"/>
                <w:sz w:val="18"/>
                <w:szCs w:val="18"/>
                <w:lang w:eastAsia="es-HN"/>
              </w:rPr>
            </w:pPr>
            <w:r>
              <w:rPr>
                <w:rFonts w:ascii="Segoe UI Semilight" w:hAnsi="Segoe UI Semilight" w:eastAsia="Times New Roman" w:cs="Segoe UI Semilight"/>
                <w:color w:val="000000"/>
                <w:sz w:val="18"/>
                <w:szCs w:val="18"/>
                <w:lang w:eastAsia="es-HN"/>
              </w:rPr>
              <w:t>93,925.61</w:t>
            </w:r>
          </w:p>
        </w:tc>
        <w:tc>
          <w:tcPr>
            <w:tcW w:w="1937" w:type="dxa"/>
            <w:tcBorders>
              <w:top w:val="nil"/>
              <w:left w:val="nil"/>
              <w:bottom w:val="single" w:sz="8" w:space="0" w:color="8EAADB"/>
              <w:right w:val="single" w:sz="8" w:space="0" w:color="8EAADB"/>
            </w:tcBorders>
            <w:shd w:val="clear" w:color="000000" w:fill="D9E2F3"/>
            <w:vAlign w:val="center"/>
          </w:tcPr>
          <w:p w14:paraId="670D84A5" w:rsidR="002A5568" w:rsidRPr="006775BD" w:rsidRDefault="0014042A" w:rsidP="00164696">
            <w:pPr>
              <w:spacing w:after="0" w:line="240" w:lineRule="auto"/>
              <w:jc w:val="center"/>
              <w:rPr>
                <w:rFonts w:ascii="Segoe UI Semilight" w:eastAsia="Times New Roman" w:hAnsi="Segoe UI Semilight" w:cs="Segoe UI Semilight"/>
                <w:color w:val="000000"/>
                <w:sz w:val="18"/>
                <w:szCs w:val="18"/>
                <w:lang w:eastAsia="es-HN"/>
              </w:rPr>
            </w:pPr>
            <w:r w:rsidRPr="0014042A">
              <w:rPr>
                <w:rFonts w:ascii="Segoe UI Semilight" w:hAnsi="Segoe UI Semilight" w:eastAsia="Times New Roman" w:cs="Segoe UI Semilight"/>
                <w:color w:val="000000"/>
                <w:sz w:val="18"/>
                <w:szCs w:val="18"/>
                <w:lang w:eastAsia="es-HN"/>
              </w:rPr>
              <w:t>98,598.54</w:t>
            </w:r>
          </w:p>
        </w:tc>
        <w:tc>
          <w:tcPr>
            <w:tcW w:w="1692" w:type="dxa"/>
            <w:tcBorders>
              <w:top w:val="nil"/>
              <w:left w:val="nil"/>
              <w:bottom w:val="single" w:sz="8" w:space="0" w:color="8EAADB"/>
              <w:right w:val="single" w:sz="8" w:space="0" w:color="8EAADB"/>
            </w:tcBorders>
            <w:shd w:val="clear" w:color="000000" w:fill="D9E2F3"/>
            <w:vAlign w:val="center"/>
          </w:tcPr>
          <w:p w14:paraId="65A6623C" w:rsidR="002A5568" w:rsidRPr="0014042A" w:rsidRDefault="0014042A" w:rsidP="00164696">
            <w:pPr>
              <w:spacing w:after="0" w:line="240" w:lineRule="auto"/>
              <w:jc w:val="center"/>
              <w:rPr>
                <w:rFonts w:ascii="Segoe UI Semilight" w:eastAsia="Times New Roman" w:hAnsi="Segoe UI Semilight" w:cs="Segoe UI Semilight"/>
                <w:color w:val="000000"/>
                <w:szCs w:val="18"/>
                <w:lang w:eastAsia="es-HN"/>
              </w:rPr>
            </w:pPr>
            <w:r w:rsidRPr="0014042A">
              <w:rPr>
                <w:rFonts w:ascii="Segoe UI Semilight" w:hAnsi="Segoe UI Semilight" w:eastAsia="Times New Roman" w:cs="Segoe UI Semilight"/>
                <w:color w:val="000000"/>
                <w:szCs w:val="18"/>
                <w:lang w:eastAsia="es-HN"/>
              </w:rPr>
              <w:t>16,989.62</w:t>
            </w:r>
          </w:p>
        </w:tc>
      </w:tr>
      <w:tr w14:paraId="44CA0733" w:rsidR="002A5568" w:rsidRPr="006775BD" w:rsidTr="00B36ED1">
        <w:trPr>
          <w:trHeight w:val="374"/>
        </w:trPr>
        <w:tc>
          <w:tcPr>
            <w:tcW w:w="2850" w:type="dxa"/>
            <w:tcBorders>
              <w:top w:val="nil"/>
              <w:left w:val="single" w:sz="8" w:space="0" w:color="8EAADB"/>
              <w:bottom w:val="single" w:sz="8" w:space="0" w:color="8EAADB"/>
              <w:right w:val="single" w:sz="8" w:space="0" w:color="8EAADB"/>
            </w:tcBorders>
            <w:shd w:val="clear" w:color="000000" w:fill="FFF2CC"/>
            <w:vAlign w:val="center"/>
            <w:hideMark/>
          </w:tcPr>
          <w:p w14:paraId="3E156BF3" w:rsidR="002A5568" w:rsidRPr="006775BD" w:rsidRDefault="002A5568" w:rsidP="002A5568">
            <w:pPr>
              <w:spacing w:after="0" w:line="240" w:lineRule="auto"/>
              <w:jc w:val="center"/>
              <w:rPr>
                <w:rFonts w:ascii="Segoe UI Semilight" w:eastAsia="Times New Roman" w:hAnsi="Segoe UI Semilight" w:cs="Segoe UI Semilight"/>
                <w:b/>
                <w:bCs/>
                <w:color w:val="000000"/>
                <w:sz w:val="18"/>
                <w:szCs w:val="18"/>
                <w:lang w:eastAsia="es-HN"/>
              </w:rPr>
            </w:pPr>
            <w:r w:rsidRPr="006775BD">
              <w:rPr>
                <w:rFonts w:ascii="Segoe UI Semilight" w:hAnsi="Segoe UI Semilight" w:eastAsia="Times New Roman" w:cs="Segoe UI Semilight"/>
                <w:b/>
                <w:bCs/>
                <w:color w:val="000000"/>
                <w:sz w:val="18"/>
                <w:szCs w:val="18"/>
                <w:lang w:eastAsia="es-HN"/>
              </w:rPr>
              <w:t>Totales</w:t>
            </w:r>
          </w:p>
        </w:tc>
        <w:tc>
          <w:tcPr>
            <w:tcW w:w="2124" w:type="dxa"/>
            <w:tcBorders>
              <w:top w:val="nil"/>
              <w:left w:val="nil"/>
              <w:bottom w:val="single" w:sz="8" w:space="0" w:color="8EAADB"/>
              <w:right w:val="single" w:sz="8" w:space="0" w:color="8EAADB"/>
            </w:tcBorders>
            <w:shd w:val="clear" w:color="000000" w:fill="FFF2CC"/>
            <w:vAlign w:val="center"/>
            <w:hideMark/>
          </w:tcPr>
          <w:p w14:paraId="7A48F9D1" w:rsidR="002A5568" w:rsidRPr="006775BD" w:rsidRDefault="002A5568" w:rsidP="002A5568">
            <w:pPr>
              <w:spacing w:after="0" w:line="240" w:lineRule="auto"/>
              <w:jc w:val="center"/>
              <w:rPr>
                <w:rFonts w:ascii="Segoe UI Semilight" w:eastAsia="Times New Roman" w:hAnsi="Segoe UI Semilight" w:cs="Segoe UI Semilight"/>
                <w:b/>
                <w:bCs/>
                <w:color w:val="000000"/>
                <w:sz w:val="18"/>
                <w:szCs w:val="18"/>
                <w:lang w:eastAsia="es-HN"/>
              </w:rPr>
            </w:pPr>
          </w:p>
        </w:tc>
        <w:tc>
          <w:tcPr>
            <w:tcW w:w="1628" w:type="dxa"/>
            <w:tcBorders>
              <w:top w:val="nil"/>
              <w:left w:val="nil"/>
              <w:bottom w:val="single" w:sz="8" w:space="0" w:color="8EAADB"/>
              <w:right w:val="single" w:sz="8" w:space="0" w:color="8EAADB"/>
            </w:tcBorders>
            <w:shd w:val="clear" w:color="000000" w:fill="FFF2CC"/>
            <w:vAlign w:val="center"/>
            <w:hideMark/>
          </w:tcPr>
          <w:p w14:paraId="4C9C622F" w:rsidR="002A5568" w:rsidRPr="006775BD" w:rsidRDefault="002A5568" w:rsidP="002A5568">
            <w:pPr>
              <w:spacing w:after="0" w:line="240" w:lineRule="auto"/>
              <w:jc w:val="center"/>
              <w:rPr>
                <w:rFonts w:ascii="Segoe UI Semilight" w:eastAsia="Times New Roman" w:hAnsi="Segoe UI Semilight" w:cs="Segoe UI Semilight"/>
                <w:b/>
                <w:bCs/>
                <w:color w:val="000000"/>
                <w:sz w:val="18"/>
                <w:szCs w:val="18"/>
                <w:lang w:eastAsia="es-HN"/>
              </w:rPr>
            </w:pPr>
            <w:r>
              <w:rPr>
                <w:rFonts w:ascii="Segoe UI Semilight" w:hAnsi="Segoe UI Semilight" w:eastAsia="Times New Roman" w:cs="Segoe UI Semilight"/>
                <w:b/>
                <w:bCs/>
                <w:color w:val="000000"/>
                <w:sz w:val="18"/>
                <w:szCs w:val="18"/>
                <w:lang w:eastAsia="es-HN"/>
              </w:rPr>
              <w:t>209,513.77</w:t>
            </w:r>
          </w:p>
        </w:tc>
        <w:tc>
          <w:tcPr>
            <w:tcW w:w="1868" w:type="dxa"/>
            <w:tcBorders>
              <w:top w:val="nil"/>
              <w:left w:val="nil"/>
              <w:bottom w:val="single" w:sz="8" w:space="0" w:color="8EAADB"/>
              <w:right w:val="single" w:sz="8" w:space="0" w:color="8EAADB"/>
            </w:tcBorders>
            <w:shd w:val="clear" w:color="000000" w:fill="FFF2CC"/>
            <w:vAlign w:val="center"/>
          </w:tcPr>
          <w:p w14:paraId="32E58526" w:rsidR="002A5568" w:rsidRPr="002A5568" w:rsidRDefault="002A5568" w:rsidP="002A5568">
            <w:pPr>
              <w:spacing w:after="0" w:line="240" w:lineRule="auto"/>
              <w:jc w:val="center"/>
              <w:rPr>
                <w:rFonts w:ascii="Segoe UI Semilight" w:eastAsia="Times New Roman" w:hAnsi="Segoe UI Semilight" w:cs="Segoe UI Semilight"/>
                <w:b/>
                <w:color w:val="000000"/>
                <w:sz w:val="18"/>
                <w:szCs w:val="18"/>
                <w:lang w:eastAsia="es-HN"/>
              </w:rPr>
            </w:pPr>
            <w:r w:rsidRPr="002A5568">
              <w:rPr>
                <w:rFonts w:ascii="Segoe UI Semilight" w:hAnsi="Segoe UI Semilight" w:eastAsia="Times New Roman" w:cs="Segoe UI Semilight"/>
                <w:b/>
                <w:color w:val="000000"/>
                <w:sz w:val="18"/>
                <w:szCs w:val="18"/>
                <w:lang w:eastAsia="es-HN"/>
              </w:rPr>
              <w:t>93,925.61</w:t>
            </w:r>
          </w:p>
        </w:tc>
        <w:tc>
          <w:tcPr>
            <w:tcW w:w="1937" w:type="dxa"/>
            <w:tcBorders>
              <w:top w:val="nil"/>
              <w:left w:val="nil"/>
              <w:bottom w:val="single" w:sz="8" w:space="0" w:color="8EAADB"/>
              <w:right w:val="single" w:sz="8" w:space="0" w:color="8EAADB"/>
            </w:tcBorders>
            <w:shd w:val="clear" w:color="000000" w:fill="FFF2CC"/>
            <w:vAlign w:val="center"/>
          </w:tcPr>
          <w:p w14:paraId="67696A36" w:rsidR="002A5568" w:rsidRPr="002A5568" w:rsidRDefault="0014042A" w:rsidP="002A5568">
            <w:pPr>
              <w:spacing w:after="0" w:line="240" w:lineRule="auto"/>
              <w:jc w:val="center"/>
              <w:rPr>
                <w:rFonts w:ascii="Segoe UI Semilight" w:eastAsia="Times New Roman" w:hAnsi="Segoe UI Semilight" w:cs="Segoe UI Semilight"/>
                <w:b/>
                <w:color w:val="000000"/>
                <w:sz w:val="18"/>
                <w:szCs w:val="18"/>
                <w:lang w:eastAsia="es-HN"/>
              </w:rPr>
            </w:pPr>
            <w:r w:rsidRPr="0014042A">
              <w:rPr>
                <w:rFonts w:ascii="Segoe UI Semilight" w:hAnsi="Segoe UI Semilight" w:eastAsia="Times New Roman" w:cs="Segoe UI Semilight"/>
                <w:b/>
                <w:color w:val="000000"/>
                <w:sz w:val="18"/>
                <w:szCs w:val="18"/>
                <w:lang w:eastAsia="es-HN"/>
              </w:rPr>
              <w:t>98,598.54</w:t>
            </w:r>
          </w:p>
        </w:tc>
        <w:tc>
          <w:tcPr>
            <w:tcW w:w="1692" w:type="dxa"/>
            <w:tcBorders>
              <w:top w:val="nil"/>
              <w:left w:val="nil"/>
              <w:bottom w:val="single" w:sz="8" w:space="0" w:color="8EAADB"/>
              <w:right w:val="single" w:sz="8" w:space="0" w:color="8EAADB"/>
            </w:tcBorders>
            <w:shd w:val="clear" w:color="000000" w:fill="FFF2CC"/>
            <w:vAlign w:val="center"/>
          </w:tcPr>
          <w:p w14:paraId="029E11E8" w:rsidR="002A5568" w:rsidRPr="0014042A" w:rsidRDefault="0014042A" w:rsidP="002A5568">
            <w:pPr>
              <w:spacing w:after="0" w:line="240" w:lineRule="auto"/>
              <w:jc w:val="center"/>
              <w:rPr>
                <w:rFonts w:ascii="Segoe UI Semilight" w:eastAsia="Times New Roman" w:hAnsi="Segoe UI Semilight" w:cs="Segoe UI Semilight"/>
                <w:b/>
                <w:bCs/>
                <w:color w:val="000000"/>
                <w:szCs w:val="18"/>
                <w:lang w:eastAsia="es-HN"/>
              </w:rPr>
            </w:pPr>
            <w:r w:rsidRPr="0014042A">
              <w:rPr>
                <w:rFonts w:ascii="Segoe UI Semilight" w:hAnsi="Segoe UI Semilight" w:eastAsia="Times New Roman" w:cs="Segoe UI Semilight"/>
                <w:b/>
                <w:color w:val="000000"/>
                <w:szCs w:val="18"/>
                <w:lang w:eastAsia="es-HN"/>
              </w:rPr>
              <w:t>16,989.62</w:t>
            </w:r>
          </w:p>
        </w:tc>
      </w:tr>
    </w:tbl>
    <w:p w14:paraId="24362188" w:rsidR="00284855" w:rsidRPr="00737CB0" w:rsidRDefault="00284855" w:rsidP="00392E83">
      <w:pPr>
        <w:pStyle w:val="NoSpacing"/>
        <w:rPr>
          <w:b/>
          <w:sz w:val="24"/>
          <w:lang w:val="es-HN"/>
        </w:rPr>
      </w:pPr>
    </w:p>
    <w:p w14:paraId="1E3FCC0A" w:rsidR="002A5568" w:rsidRPr="0014042A" w:rsidRDefault="00C779ED" w:rsidP="0014042A">
      <w:pPr>
        <w:pStyle w:val="NoSpacing"/>
        <w:rPr>
          <w:rFonts w:ascii="Segoe UI Semilight" w:hAnsi="Segoe UI Semilight" w:cs="Segoe UI Semilight"/>
          <w:b/>
          <w:lang w:val="es-HN"/>
        </w:rPr>
      </w:pPr>
      <w:r w:rsidRPr="00737CB0">
        <w:rPr>
          <w:rFonts w:ascii="Segoe UI Semilight" w:hAnsi="Segoe UI Semilight" w:cs="Segoe UI Semilight"/>
          <w:b/>
          <w:sz w:val="24"/>
          <w:lang w:val="es-HN"/>
        </w:rPr>
        <w:t>*</w:t>
      </w:r>
      <w:r w:rsidR="002A5568" w:rsidRPr="00737CB0">
        <w:rPr>
          <w:rFonts w:ascii="Segoe UI Semilight" w:hAnsi="Segoe UI Semilight" w:cs="Segoe UI Semilight"/>
          <w:b/>
          <w:lang w:val="es-HN"/>
        </w:rPr>
        <w:t>Este balance no incluye los $</w:t>
      </w:r>
      <w:r w:rsidR="0014042A" w:rsidRPr="0014042A">
        <w:rPr>
          <w:rFonts w:ascii="Segoe UI Semilight" w:hAnsi="Segoe UI Semilight" w:cs="Segoe UI Semilight"/>
          <w:b/>
          <w:lang w:val="es-HN"/>
        </w:rPr>
        <w:t xml:space="preserve">5,369.37 </w:t>
      </w:r>
      <w:r w:rsidR="002A5568" w:rsidRPr="00737CB0">
        <w:rPr>
          <w:rFonts w:ascii="Segoe UI Semilight" w:hAnsi="Segoe UI Semilight" w:cs="Segoe UI Semilight"/>
          <w:b/>
          <w:lang w:val="es-HN"/>
        </w:rPr>
        <w:t>de compromisos o pagos pendientes</w:t>
      </w:r>
      <w:r w:rsidR="0014042A">
        <w:rPr>
          <w:rFonts w:ascii="Segoe UI Semilight" w:hAnsi="Segoe UI Semilight" w:cs="Segoe UI Semilight"/>
          <w:b/>
          <w:lang w:val="es-HN"/>
        </w:rPr>
        <w:t xml:space="preserve">, </w:t>
      </w:r>
      <w:r w:rsidR="0014042A" w:rsidRPr="0014042A">
        <w:rPr>
          <w:rFonts w:ascii="Segoe UI Semilight" w:hAnsi="Segoe UI Semilight" w:cs="Segoe UI Semilight"/>
          <w:b/>
          <w:lang w:val="es-HN"/>
        </w:rPr>
        <w:t>más los costos operativos que se cargan al final del año.</w:t>
      </w:r>
    </w:p>
    <w:p w14:paraId="563D38CD" w:rsidR="00284855" w:rsidRDefault="00284855" w:rsidP="00392E83">
      <w:pPr>
        <w:pStyle w:val="NoSpacing"/>
        <w:rPr>
          <w:lang w:val="es-HN"/>
        </w:rPr>
      </w:pPr>
    </w:p>
    <w:p w14:paraId="7BEA33A9" w:rsidR="00F65917" w:rsidRDefault="00F65917" w:rsidP="00392E83">
      <w:pPr>
        <w:pStyle w:val="NoSpacing"/>
        <w:rPr>
          <w:lang w:val="es-HN"/>
        </w:rPr>
      </w:pPr>
    </w:p>
    <w:p w14:paraId="6C71B924" w:rsidR="00F65917" w:rsidRDefault="00F65917" w:rsidP="00392E83">
      <w:pPr>
        <w:pStyle w:val="NoSpacing"/>
        <w:rPr>
          <w:lang w:val="es-HN"/>
        </w:rPr>
      </w:pPr>
    </w:p>
    <w:p w14:paraId="6E0590F8" w:rsidR="00C779ED" w:rsidRDefault="00C779ED" w:rsidP="00392E83">
      <w:pPr>
        <w:pStyle w:val="NoSpacing"/>
        <w:rPr>
          <w:lang w:val="es-HN"/>
        </w:rPr>
      </w:pPr>
    </w:p>
    <w:p w14:paraId="39F71FDB" w:rsidR="00F97CEC" w:rsidRPr="00CC45E7" w:rsidRDefault="00410B0E" w:rsidP="00AF3657">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CC45E7">
        <w:rPr>
          <w:rFonts w:ascii="Segoe UI Semilight" w:hAnsi="Segoe UI Semilight" w:cs="Segoe UI Semilight"/>
          <w:b/>
          <w:sz w:val="21"/>
          <w:szCs w:val="21"/>
          <w:lang w:val="es-ES_tradnl"/>
        </w:rPr>
        <w:t xml:space="preserve">GESTIÓN DE LOS RIESGOS DEL PROYECTO. </w:t>
      </w:r>
    </w:p>
    <w:tbl>
      <w:tblPr>
        <w:tblStyle w:val="TableGrid"/>
        <w:tblW w:w="0" w:type="auto"/>
        <w:tblLook w:val="04A0" w:firstRow="1" w:lastRow="0" w:firstColumn="1" w:lastColumn="0" w:noHBand="0" w:noVBand="1"/>
      </w:tblPr>
      <w:tblGrid>
        <w:gridCol w:w="1903"/>
        <w:gridCol w:w="2958"/>
        <w:gridCol w:w="3010"/>
        <w:gridCol w:w="2301"/>
        <w:gridCol w:w="2947"/>
      </w:tblGrid>
      <w:tr w14:paraId="33BB7C66" w:rsidR="008647DC" w:rsidRPr="00C01D48" w:rsidTr="00752779">
        <w:trPr>
          <w:trHeight w:val="397"/>
        </w:trPr>
        <w:tc>
          <w:tcPr>
            <w:tcW w:w="1903" w:type="dxa"/>
            <w:shd w:val="clear" w:color="auto" w:fill="D9D9D9" w:themeFill="background1" w:themeFillShade="D9"/>
          </w:tcPr>
          <w:p w14:paraId="49B6987A" w:rsidR="00F97CEC" w:rsidRPr="00267E88" w:rsidRDefault="00787418" w:rsidP="00CC45E7">
            <w:pPr>
              <w:spacing w:before="240"/>
              <w:jc w:val="center"/>
              <w:rPr>
                <w:rFonts w:ascii="Segoe UI Semilight" w:hAnsi="Segoe UI Semilight" w:cs="Segoe UI Semilight"/>
                <w:b/>
                <w:sz w:val="18"/>
                <w:szCs w:val="20"/>
                <w:lang w:val="es-ES_tradnl"/>
              </w:rPr>
            </w:pPr>
            <w:r w:rsidRPr="00267E88">
              <w:rPr>
                <w:rFonts w:ascii="Segoe UI Semilight" w:hAnsi="Segoe UI Semilight" w:cs="Segoe UI Semilight"/>
                <w:b/>
                <w:sz w:val="18"/>
                <w:szCs w:val="20"/>
                <w:lang w:val="es-ES_tradnl"/>
              </w:rPr>
              <w:t>TIPO DE RIESGO</w:t>
            </w:r>
          </w:p>
        </w:tc>
        <w:tc>
          <w:tcPr>
            <w:tcW w:w="2958" w:type="dxa"/>
            <w:shd w:val="clear" w:color="auto" w:fill="D9D9D9" w:themeFill="background1" w:themeFillShade="D9"/>
          </w:tcPr>
          <w:p w14:paraId="1142237F" w:rsidR="00F97CEC" w:rsidRPr="00267E88" w:rsidRDefault="00787418" w:rsidP="00CC45E7">
            <w:pPr>
              <w:spacing w:before="240"/>
              <w:jc w:val="center"/>
              <w:rPr>
                <w:rFonts w:ascii="Segoe UI Semilight" w:hAnsi="Segoe UI Semilight" w:cs="Segoe UI Semilight"/>
                <w:b/>
                <w:sz w:val="18"/>
                <w:szCs w:val="20"/>
                <w:lang w:val="es-ES_tradnl"/>
              </w:rPr>
            </w:pPr>
            <w:r w:rsidRPr="00267E88">
              <w:rPr>
                <w:rFonts w:ascii="Segoe UI Semilight" w:hAnsi="Segoe UI Semilight" w:cs="Segoe UI Semilight"/>
                <w:b/>
                <w:sz w:val="18"/>
                <w:szCs w:val="20"/>
                <w:lang w:val="es-ES_tradnl"/>
              </w:rPr>
              <w:t>RIESGO IDENTIFICADO PRODOC</w:t>
            </w:r>
          </w:p>
        </w:tc>
        <w:tc>
          <w:tcPr>
            <w:tcW w:w="3010" w:type="dxa"/>
            <w:shd w:val="clear" w:color="auto" w:fill="D9D9D9" w:themeFill="background1" w:themeFillShade="D9"/>
          </w:tcPr>
          <w:p w14:paraId="1254EADB" w:rsidR="00F97CEC" w:rsidRPr="00267E88" w:rsidRDefault="00787418" w:rsidP="00CC45E7">
            <w:pPr>
              <w:spacing w:before="240"/>
              <w:jc w:val="center"/>
              <w:rPr>
                <w:rFonts w:ascii="Segoe UI Semilight" w:hAnsi="Segoe UI Semilight" w:cs="Segoe UI Semilight"/>
                <w:b/>
                <w:sz w:val="18"/>
                <w:szCs w:val="20"/>
                <w:lang w:val="es-ES_tradnl"/>
              </w:rPr>
            </w:pPr>
            <w:r w:rsidRPr="00267E88">
              <w:rPr>
                <w:rFonts w:ascii="Segoe UI Semilight" w:hAnsi="Segoe UI Semilight" w:cs="Segoe UI Semilight"/>
                <w:b/>
                <w:sz w:val="18"/>
                <w:szCs w:val="20"/>
                <w:lang w:val="es-ES_tradnl"/>
              </w:rPr>
              <w:t>MEDIDA DE PREVENCIÓN O MITIGACIÓN IMPLEMENTADA Y POR QUIÉN.</w:t>
            </w:r>
          </w:p>
        </w:tc>
        <w:tc>
          <w:tcPr>
            <w:tcW w:w="2301" w:type="dxa"/>
            <w:shd w:val="clear" w:color="auto" w:fill="D9D9D9" w:themeFill="background1" w:themeFillShade="D9"/>
          </w:tcPr>
          <w:p w14:paraId="1F0FEF6D" w:rsidR="00F97CEC" w:rsidRPr="00267E88" w:rsidRDefault="00787418" w:rsidP="00CC45E7">
            <w:pPr>
              <w:spacing w:before="240"/>
              <w:jc w:val="center"/>
              <w:rPr>
                <w:rFonts w:ascii="Segoe UI Semilight" w:hAnsi="Segoe UI Semilight" w:cs="Segoe UI Semilight"/>
                <w:b/>
                <w:sz w:val="18"/>
                <w:szCs w:val="20"/>
                <w:lang w:val="es-ES_tradnl"/>
              </w:rPr>
            </w:pPr>
            <w:r w:rsidRPr="00267E88">
              <w:rPr>
                <w:rFonts w:ascii="Segoe UI Semilight" w:hAnsi="Segoe UI Semilight" w:cs="Segoe UI Semilight"/>
                <w:b/>
                <w:sz w:val="18"/>
                <w:szCs w:val="20"/>
                <w:lang w:val="es-ES_tradnl"/>
              </w:rPr>
              <w:t>NUEVOS RIESGOS IDENTIFICADOS A LA FECHA</w:t>
            </w:r>
          </w:p>
        </w:tc>
        <w:tc>
          <w:tcPr>
            <w:tcW w:w="2947" w:type="dxa"/>
            <w:shd w:val="clear" w:color="auto" w:fill="D9D9D9" w:themeFill="background1" w:themeFillShade="D9"/>
          </w:tcPr>
          <w:p w14:paraId="520D335E" w:rsidR="00F97CEC" w:rsidRPr="00267E88" w:rsidRDefault="00787418" w:rsidP="00CC45E7">
            <w:pPr>
              <w:spacing w:before="240"/>
              <w:jc w:val="center"/>
              <w:rPr>
                <w:rFonts w:ascii="Segoe UI Semilight" w:hAnsi="Segoe UI Semilight" w:cs="Segoe UI Semilight"/>
                <w:b/>
                <w:sz w:val="18"/>
                <w:szCs w:val="20"/>
                <w:lang w:val="es-ES_tradnl"/>
              </w:rPr>
            </w:pPr>
            <w:r w:rsidRPr="00267E88">
              <w:rPr>
                <w:rFonts w:ascii="Segoe UI Semilight" w:hAnsi="Segoe UI Semilight" w:cs="Segoe UI Semilight"/>
                <w:b/>
                <w:sz w:val="18"/>
                <w:szCs w:val="20"/>
                <w:lang w:val="es-ES_tradnl"/>
              </w:rPr>
              <w:t>MEDIDA DE PREVENCIÓN O MITIGACIÓN IMPLEMENTADA O PREVISTA Y POR QUIÉN.</w:t>
            </w:r>
          </w:p>
        </w:tc>
      </w:tr>
      <w:tr w14:paraId="1536502C" w:rsidR="008647DC" w:rsidRPr="00C01D48" w:rsidTr="00752779">
        <w:trPr>
          <w:trHeight w:val="397"/>
        </w:trPr>
        <w:tc>
          <w:tcPr>
            <w:tcW w:w="1903" w:type="dxa"/>
            <w:shd w:val="clear" w:color="auto" w:fill="FFFFFF" w:themeFill="background1"/>
          </w:tcPr>
          <w:p w14:paraId="4C9696DD" w:rsidR="009B1B8D" w:rsidRPr="008647DC" w:rsidRDefault="009B1B8D" w:rsidP="00AF3657">
            <w:pPr>
              <w:spacing w:before="240"/>
              <w:rPr>
                <w:rFonts w:ascii="Segoe UI Semilight" w:hAnsi="Segoe UI Semilight" w:cs="Segoe UI Semilight"/>
                <w:b/>
                <w:sz w:val="20"/>
                <w:szCs w:val="20"/>
                <w:lang w:val="es-ES_tradnl"/>
              </w:rPr>
            </w:pPr>
          </w:p>
        </w:tc>
        <w:tc>
          <w:tcPr>
            <w:tcW w:w="2958" w:type="dxa"/>
            <w:shd w:val="clear" w:color="auto" w:fill="FFFFFF" w:themeFill="background1"/>
          </w:tcPr>
          <w:p w14:paraId="07AD4070" w:rsidR="009B1B8D" w:rsidRPr="008647DC" w:rsidRDefault="00D76C6A" w:rsidP="00DE69E8">
            <w:pPr>
              <w:spacing w:before="240"/>
              <w:rPr>
                <w:rFonts w:ascii="Segoe UI Semilight" w:hAnsi="Segoe UI Semilight" w:cs="Segoe UI Semilight"/>
                <w:sz w:val="20"/>
                <w:szCs w:val="20"/>
                <w:lang w:val="es-ES_tradnl"/>
              </w:rPr>
            </w:pPr>
            <w:r w:rsidRPr="008647DC">
              <w:rPr>
                <w:rFonts w:ascii="Segoe UI Semilight" w:hAnsi="Segoe UI Semilight" w:cs="Segoe UI Semilight"/>
                <w:sz w:val="20"/>
                <w:szCs w:val="20"/>
                <w:lang w:val="es-ES_tradnl"/>
              </w:rPr>
              <w:t>La disponibilidad de los recursos suficientes con antelación, para poder aplicar las recomendaciones surgidas a partir del presente proyecto para realizar la fase de implementación del Plan Estratégico.</w:t>
            </w:r>
          </w:p>
        </w:tc>
        <w:tc>
          <w:tcPr>
            <w:tcW w:w="3010" w:type="dxa"/>
            <w:shd w:val="clear" w:color="auto" w:fill="FFFFFF" w:themeFill="background1"/>
          </w:tcPr>
          <w:p w14:paraId="045F7E2A" w:rsidR="009B1B8D" w:rsidRPr="008647DC" w:rsidRDefault="00125211" w:rsidP="00AF3657">
            <w:pPr>
              <w:spacing w:before="240"/>
              <w:rPr>
                <w:rFonts w:ascii="Segoe UI Semilight" w:hAnsi="Segoe UI Semilight" w:cs="Segoe UI Semilight"/>
                <w:sz w:val="20"/>
                <w:szCs w:val="20"/>
                <w:lang w:val="es-ES_tradnl"/>
              </w:rPr>
            </w:pPr>
            <w:r w:rsidRPr="008647DC">
              <w:rPr>
                <w:rFonts w:ascii="Segoe UI Semilight" w:hAnsi="Segoe UI Semilight" w:cs="Segoe UI Semilight"/>
                <w:sz w:val="20"/>
                <w:szCs w:val="20"/>
                <w:lang w:val="es-ES_tradnl"/>
              </w:rPr>
              <w:t>El IPM maneja sus partidas presupuestarias para mitigar este riesgo</w:t>
            </w:r>
          </w:p>
        </w:tc>
        <w:tc>
          <w:tcPr>
            <w:tcW w:w="2301" w:type="dxa"/>
            <w:shd w:val="clear" w:color="auto" w:fill="FFFFFF" w:themeFill="background1"/>
          </w:tcPr>
          <w:p w14:paraId="48B650C7" w:rsidR="009B1B8D" w:rsidRPr="008647DC" w:rsidRDefault="00125211" w:rsidP="00AF3657">
            <w:pPr>
              <w:spacing w:before="240"/>
              <w:rPr>
                <w:rFonts w:ascii="Segoe UI Semilight" w:hAnsi="Segoe UI Semilight" w:cs="Segoe UI Semilight"/>
                <w:sz w:val="20"/>
                <w:szCs w:val="20"/>
                <w:lang w:val="es-ES_tradnl"/>
              </w:rPr>
            </w:pPr>
            <w:r w:rsidRPr="008647DC">
              <w:rPr>
                <w:rFonts w:ascii="Segoe UI Semilight" w:hAnsi="Segoe UI Semilight" w:cs="Segoe UI Semilight"/>
                <w:sz w:val="20"/>
                <w:szCs w:val="20"/>
                <w:lang w:val="es-ES_tradnl"/>
              </w:rPr>
              <w:t>Atrasos en el proceso de contratación de un consultor por no encontrar al experto para llevar a cabo el proceso</w:t>
            </w:r>
          </w:p>
        </w:tc>
        <w:tc>
          <w:tcPr>
            <w:tcW w:w="2947" w:type="dxa"/>
            <w:shd w:val="clear" w:color="auto" w:fill="FFFFFF" w:themeFill="background1"/>
          </w:tcPr>
          <w:p w14:paraId="254469D3" w:rsidR="009B1B8D" w:rsidRPr="008647DC" w:rsidRDefault="00125211" w:rsidP="00AF3657">
            <w:pPr>
              <w:spacing w:before="240"/>
              <w:rPr>
                <w:rFonts w:ascii="Segoe UI Semilight" w:hAnsi="Segoe UI Semilight" w:cs="Segoe UI Semilight"/>
                <w:sz w:val="20"/>
                <w:szCs w:val="20"/>
                <w:lang w:val="es-ES_tradnl"/>
              </w:rPr>
            </w:pPr>
            <w:r w:rsidRPr="008647DC">
              <w:rPr>
                <w:rFonts w:ascii="Segoe UI Semilight" w:hAnsi="Segoe UI Semilight" w:cs="Segoe UI Semilight"/>
                <w:sz w:val="20"/>
                <w:szCs w:val="20"/>
                <w:lang w:val="es-ES_tradnl"/>
              </w:rPr>
              <w:t>Modificación de TDR dentro de lo que se pueda</w:t>
            </w:r>
          </w:p>
        </w:tc>
      </w:tr>
    </w:tbl>
    <w:p w14:paraId="5C412449" w:rsidR="001D0AFE" w:rsidRDefault="001D0AFE" w:rsidP="00AF3657">
      <w:pPr>
        <w:spacing w:before="240" w:line="240" w:lineRule="auto"/>
        <w:rPr>
          <w:rFonts w:ascii="Segoe UI Semilight" w:hAnsi="Segoe UI Semilight" w:cs="Segoe UI Semilight"/>
          <w:sz w:val="20"/>
          <w:szCs w:val="20"/>
          <w:lang w:val="es-ES_tradnl"/>
        </w:rPr>
      </w:pPr>
    </w:p>
    <w:p w14:paraId="0AB7A089" w:rsidR="00110797" w:rsidRPr="00CC45E7" w:rsidRDefault="00410B0E" w:rsidP="00AF3657">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CC45E7">
        <w:rPr>
          <w:rFonts w:ascii="Segoe UI Semilight" w:hAnsi="Segoe UI Semilight" w:cs="Segoe UI Semilight"/>
          <w:b/>
          <w:sz w:val="21"/>
          <w:szCs w:val="21"/>
          <w:lang w:val="es-ES_tradnl"/>
        </w:rPr>
        <w:t xml:space="preserve">MONITOREO Y EVALUACIÓN. </w:t>
      </w:r>
    </w:p>
    <w:tbl>
      <w:tblPr>
        <w:tblStyle w:val="TableGrid"/>
        <w:tblW w:w="13219" w:type="dxa"/>
        <w:tblLook w:val="04A0" w:firstRow="1" w:lastRow="0" w:firstColumn="1" w:lastColumn="0" w:noHBand="0" w:noVBand="1"/>
      </w:tblPr>
      <w:tblGrid>
        <w:gridCol w:w="2643"/>
        <w:gridCol w:w="2644"/>
        <w:gridCol w:w="2644"/>
        <w:gridCol w:w="2644"/>
        <w:gridCol w:w="2644"/>
      </w:tblGrid>
      <w:tr w14:paraId="15E4EEE6" w:rsidR="008647DC" w:rsidRPr="00C01D48" w:rsidTr="00CC45E7">
        <w:trPr>
          <w:trHeight w:val="1143"/>
        </w:trPr>
        <w:tc>
          <w:tcPr>
            <w:tcW w:w="2643" w:type="dxa"/>
            <w:shd w:val="clear" w:color="auto" w:fill="D9D9D9" w:themeFill="background1" w:themeFillShade="D9"/>
            <w:vAlign w:val="center"/>
          </w:tcPr>
          <w:p w14:paraId="1E197321" w:rsidR="00FE7811" w:rsidRPr="00F65917" w:rsidRDefault="00FE7811" w:rsidP="00F65917">
            <w:pPr>
              <w:jc w:val="center"/>
              <w:rPr>
                <w:rFonts w:ascii="Segoe UI Semilight" w:hAnsi="Segoe UI Semilight" w:cs="Segoe UI Semilight"/>
                <w:b/>
                <w:sz w:val="18"/>
                <w:szCs w:val="20"/>
                <w:lang w:val="es-ES_tradnl"/>
              </w:rPr>
            </w:pPr>
            <w:r w:rsidRPr="00F65917">
              <w:rPr>
                <w:rFonts w:ascii="Segoe UI Semilight" w:hAnsi="Segoe UI Semilight" w:cs="Segoe UI Semilight"/>
                <w:b/>
                <w:sz w:val="18"/>
                <w:szCs w:val="20"/>
                <w:lang w:val="es-ES_tradnl"/>
              </w:rPr>
              <w:t>ACTIVIDAD DE MONITOREO DEL PROYECTO PREVISTA Y MÉTODO PARA RECOPILAR LOS DATOS.</w:t>
            </w:r>
          </w:p>
        </w:tc>
        <w:tc>
          <w:tcPr>
            <w:tcW w:w="2644" w:type="dxa"/>
            <w:shd w:val="clear" w:color="auto" w:fill="D9D9D9" w:themeFill="background1" w:themeFillShade="D9"/>
            <w:vAlign w:val="center"/>
          </w:tcPr>
          <w:p w14:paraId="6FD1CCC9" w:rsidR="00FE7811" w:rsidRPr="00F65917" w:rsidRDefault="00FE7811" w:rsidP="00F65917">
            <w:pPr>
              <w:jc w:val="center"/>
              <w:rPr>
                <w:rFonts w:ascii="Segoe UI Semilight" w:hAnsi="Segoe UI Semilight" w:cs="Segoe UI Semilight"/>
                <w:b/>
                <w:sz w:val="18"/>
                <w:szCs w:val="20"/>
                <w:lang w:val="es-ES_tradnl"/>
              </w:rPr>
            </w:pPr>
            <w:r w:rsidRPr="00F65917">
              <w:rPr>
                <w:rFonts w:ascii="Segoe UI Semilight" w:hAnsi="Segoe UI Semilight" w:cs="Segoe UI Semilight"/>
                <w:b/>
                <w:sz w:val="18"/>
                <w:szCs w:val="20"/>
                <w:lang w:val="es-ES_tradnl"/>
              </w:rPr>
              <w:t>FECHA PREVISTA PARA LA ACTIVIDAD DE MONITOREO.</w:t>
            </w:r>
          </w:p>
        </w:tc>
        <w:tc>
          <w:tcPr>
            <w:tcW w:w="2644" w:type="dxa"/>
            <w:shd w:val="clear" w:color="auto" w:fill="D9D9D9" w:themeFill="background1" w:themeFillShade="D9"/>
            <w:vAlign w:val="center"/>
          </w:tcPr>
          <w:p w14:paraId="66D1F25E" w:rsidR="00FE7811" w:rsidRPr="00F65917" w:rsidRDefault="00FE7811" w:rsidP="00F65917">
            <w:pPr>
              <w:jc w:val="center"/>
              <w:rPr>
                <w:rFonts w:ascii="Segoe UI Semilight" w:hAnsi="Segoe UI Semilight" w:cs="Segoe UI Semilight"/>
                <w:b/>
                <w:sz w:val="18"/>
                <w:szCs w:val="20"/>
                <w:lang w:val="es-ES_tradnl"/>
              </w:rPr>
            </w:pPr>
            <w:r w:rsidRPr="00F65917">
              <w:rPr>
                <w:rFonts w:ascii="Segoe UI Semilight" w:hAnsi="Segoe UI Semilight" w:cs="Segoe UI Semilight"/>
                <w:b/>
                <w:sz w:val="18"/>
                <w:szCs w:val="20"/>
                <w:lang w:val="es-ES_tradnl"/>
              </w:rPr>
              <w:t>ACTIVIDAD DE EVALUACIÓN EXTERNA DEL PROYECTO PREVISTA.</w:t>
            </w:r>
          </w:p>
        </w:tc>
        <w:tc>
          <w:tcPr>
            <w:tcW w:w="2644" w:type="dxa"/>
            <w:shd w:val="clear" w:color="auto" w:fill="D9D9D9" w:themeFill="background1" w:themeFillShade="D9"/>
            <w:vAlign w:val="center"/>
          </w:tcPr>
          <w:p w14:paraId="5C7747F9" w:rsidR="00FE7811" w:rsidRPr="00F65917" w:rsidRDefault="00FE7811" w:rsidP="00F65917">
            <w:pPr>
              <w:jc w:val="center"/>
              <w:rPr>
                <w:rFonts w:ascii="Segoe UI Semilight" w:hAnsi="Segoe UI Semilight" w:cs="Segoe UI Semilight"/>
                <w:b/>
                <w:sz w:val="18"/>
                <w:szCs w:val="20"/>
                <w:lang w:val="es-ES_tradnl"/>
              </w:rPr>
            </w:pPr>
            <w:r w:rsidRPr="00F65917">
              <w:rPr>
                <w:rFonts w:ascii="Segoe UI Semilight" w:hAnsi="Segoe UI Semilight" w:cs="Segoe UI Semilight"/>
                <w:b/>
                <w:sz w:val="18"/>
                <w:szCs w:val="20"/>
                <w:lang w:val="es-ES_tradnl"/>
              </w:rPr>
              <w:t>FECHA PREVISTA PARA LA ACTIVIDAD DE EVALUACIÓN EXTERNA.</w:t>
            </w:r>
          </w:p>
        </w:tc>
        <w:tc>
          <w:tcPr>
            <w:tcW w:w="2644" w:type="dxa"/>
            <w:shd w:val="clear" w:color="auto" w:fill="D9D9D9" w:themeFill="background1" w:themeFillShade="D9"/>
            <w:vAlign w:val="center"/>
          </w:tcPr>
          <w:p w14:paraId="428D4C08" w:rsidR="00FE7811" w:rsidRPr="00F65917" w:rsidRDefault="00FE7811" w:rsidP="00F65917">
            <w:pPr>
              <w:jc w:val="center"/>
              <w:rPr>
                <w:rFonts w:ascii="Segoe UI Semilight" w:hAnsi="Segoe UI Semilight" w:cs="Segoe UI Semilight"/>
                <w:b/>
                <w:sz w:val="18"/>
                <w:szCs w:val="20"/>
                <w:lang w:val="es-ES_tradnl"/>
              </w:rPr>
            </w:pPr>
            <w:r w:rsidRPr="00F65917">
              <w:rPr>
                <w:rFonts w:ascii="Segoe UI Semilight" w:hAnsi="Segoe UI Semilight" w:cs="Segoe UI Semilight"/>
                <w:b/>
                <w:sz w:val="18"/>
                <w:szCs w:val="20"/>
                <w:lang w:val="es-ES_tradnl"/>
              </w:rPr>
              <w:t>RECURSOS DISPONIBLES PARA LA ACTIVIDAD DE EVALUACIÓN EXTERNA DEL PROYECTO. (USD)</w:t>
            </w:r>
          </w:p>
        </w:tc>
      </w:tr>
      <w:tr w14:paraId="28A69E21" w:rsidR="008647DC" w:rsidRPr="00C01D48" w:rsidTr="00CC45E7">
        <w:trPr>
          <w:trHeight w:val="1401"/>
        </w:trPr>
        <w:tc>
          <w:tcPr>
            <w:tcW w:w="2643" w:type="dxa"/>
            <w:vAlign w:val="center"/>
          </w:tcPr>
          <w:p w14:paraId="05342745" w:rsidR="00FE7811" w:rsidRPr="008647DC" w:rsidRDefault="00FE7811" w:rsidP="00AF3657">
            <w:pPr>
              <w:rPr>
                <w:rFonts w:ascii="Segoe UI Semilight" w:hAnsi="Segoe UI Semilight" w:cs="Segoe UI Semilight"/>
                <w:b/>
                <w:sz w:val="20"/>
                <w:szCs w:val="20"/>
                <w:u w:val="single"/>
              </w:rPr>
            </w:pPr>
            <w:r w:rsidRPr="008647DC">
              <w:rPr>
                <w:rFonts w:ascii="Segoe UI Semilight" w:hAnsi="Segoe UI Semilight" w:cs="Segoe UI Semilight"/>
                <w:b/>
                <w:sz w:val="20"/>
                <w:szCs w:val="20"/>
                <w:u w:val="single"/>
              </w:rPr>
              <w:t>Actividad:</w:t>
            </w:r>
          </w:p>
          <w:p w14:paraId="43EAD718" w:rsidR="009B1B8D" w:rsidRPr="008647DC" w:rsidRDefault="009B1B8D" w:rsidP="00AF3657">
            <w:pPr>
              <w:rPr>
                <w:rFonts w:ascii="Segoe UI Semilight" w:hAnsi="Segoe UI Semilight" w:cs="Segoe UI Semilight"/>
                <w:b/>
                <w:sz w:val="20"/>
                <w:szCs w:val="20"/>
                <w:u w:val="single"/>
              </w:rPr>
            </w:pPr>
          </w:p>
          <w:p w14:paraId="28A3856A" w:rsidR="009B1B8D" w:rsidRPr="008647DC" w:rsidRDefault="00FE7811" w:rsidP="00AF3657">
            <w:pPr>
              <w:rPr>
                <w:rFonts w:ascii="Segoe UI Semilight" w:hAnsi="Segoe UI Semilight" w:cs="Segoe UI Semilight"/>
                <w:sz w:val="20"/>
                <w:szCs w:val="20"/>
              </w:rPr>
            </w:pPr>
            <w:r w:rsidRPr="008647DC">
              <w:rPr>
                <w:rFonts w:ascii="Segoe UI Semilight" w:hAnsi="Segoe UI Semilight" w:cs="Segoe UI Semilight"/>
                <w:b/>
                <w:sz w:val="20"/>
                <w:szCs w:val="20"/>
                <w:u w:val="single"/>
              </w:rPr>
              <w:t>Método</w:t>
            </w:r>
            <w:r w:rsidRPr="008647DC">
              <w:rPr>
                <w:rFonts w:ascii="Segoe UI Semilight" w:hAnsi="Segoe UI Semilight" w:cs="Segoe UI Semilight"/>
                <w:sz w:val="20"/>
                <w:szCs w:val="20"/>
              </w:rPr>
              <w:t>:</w:t>
            </w:r>
          </w:p>
          <w:p w14:paraId="5ED383EB" w:rsidR="009B1B8D" w:rsidRPr="008647DC" w:rsidRDefault="009B1B8D" w:rsidP="00AF3657">
            <w:pPr>
              <w:rPr>
                <w:rFonts w:ascii="Segoe UI Semilight" w:hAnsi="Segoe UI Semilight" w:cs="Segoe UI Semilight"/>
                <w:sz w:val="20"/>
                <w:szCs w:val="20"/>
              </w:rPr>
            </w:pPr>
          </w:p>
          <w:p w14:paraId="206061D0" w:rsidR="009B1B8D" w:rsidRPr="008647DC" w:rsidRDefault="009B1B8D" w:rsidP="00AF3657">
            <w:pPr>
              <w:rPr>
                <w:rFonts w:ascii="Segoe UI Semilight" w:hAnsi="Segoe UI Semilight" w:cs="Segoe UI Semilight"/>
                <w:sz w:val="20"/>
                <w:szCs w:val="20"/>
              </w:rPr>
            </w:pPr>
          </w:p>
        </w:tc>
        <w:tc>
          <w:tcPr>
            <w:tcW w:w="2644" w:type="dxa"/>
            <w:vAlign w:val="center"/>
          </w:tcPr>
          <w:p w14:paraId="286B1C49" w:rsidR="00FE7811" w:rsidRPr="008647DC" w:rsidRDefault="00FE7811" w:rsidP="00AF3657">
            <w:pPr>
              <w:rPr>
                <w:rFonts w:ascii="Segoe UI Semilight" w:hAnsi="Segoe UI Semilight" w:cs="Segoe UI Semilight"/>
                <w:sz w:val="20"/>
                <w:szCs w:val="20"/>
                <w:lang w:val="es-ES_tradnl"/>
              </w:rPr>
            </w:pPr>
          </w:p>
        </w:tc>
        <w:tc>
          <w:tcPr>
            <w:tcW w:w="2644" w:type="dxa"/>
            <w:vAlign w:val="center"/>
          </w:tcPr>
          <w:p w14:paraId="4033142D" w:rsidR="00FE7811" w:rsidRPr="008647DC" w:rsidRDefault="00D76C6A" w:rsidP="00AF3657">
            <w:pPr>
              <w:rPr>
                <w:rFonts w:ascii="Segoe UI Semilight" w:hAnsi="Segoe UI Semilight" w:cs="Segoe UI Semilight"/>
                <w:sz w:val="20"/>
                <w:szCs w:val="20"/>
                <w:lang w:val="es-ES_tradnl"/>
              </w:rPr>
            </w:pPr>
            <w:r w:rsidRPr="008647DC">
              <w:rPr>
                <w:rFonts w:ascii="Segoe UI Semilight" w:hAnsi="Segoe UI Semilight" w:cs="Segoe UI Semilight"/>
                <w:sz w:val="20"/>
                <w:szCs w:val="20"/>
                <w:lang w:val="es-ES_tradnl"/>
              </w:rPr>
              <w:t>No tiene previsto evaluaciones externas</w:t>
            </w:r>
          </w:p>
        </w:tc>
        <w:tc>
          <w:tcPr>
            <w:tcW w:w="2644" w:type="dxa"/>
            <w:vAlign w:val="center"/>
          </w:tcPr>
          <w:p w14:paraId="43B24518" w:rsidR="00FE7811" w:rsidRPr="008647DC" w:rsidRDefault="00FE7811" w:rsidP="00AF3657">
            <w:pPr>
              <w:rPr>
                <w:rFonts w:ascii="Segoe UI Semilight" w:hAnsi="Segoe UI Semilight" w:cs="Segoe UI Semilight"/>
                <w:sz w:val="20"/>
                <w:szCs w:val="20"/>
                <w:lang w:val="es-ES_tradnl"/>
              </w:rPr>
            </w:pPr>
          </w:p>
        </w:tc>
        <w:tc>
          <w:tcPr>
            <w:tcW w:w="2644" w:type="dxa"/>
            <w:vAlign w:val="center"/>
          </w:tcPr>
          <w:p w14:paraId="6605E117" w:rsidR="00FE7811" w:rsidRPr="008647DC" w:rsidRDefault="00FE7811" w:rsidP="00AF3657">
            <w:pPr>
              <w:rPr>
                <w:rFonts w:ascii="Segoe UI Semilight" w:hAnsi="Segoe UI Semilight" w:cs="Segoe UI Semilight"/>
                <w:sz w:val="20"/>
                <w:szCs w:val="20"/>
                <w:lang w:val="es-ES_tradnl"/>
              </w:rPr>
            </w:pPr>
          </w:p>
        </w:tc>
      </w:tr>
    </w:tbl>
    <w:p w14:paraId="6E4B2F79" w:rsidR="00410B0E" w:rsidRPr="00C25C51" w:rsidRDefault="00410B0E" w:rsidP="0017225C">
      <w:pPr>
        <w:pStyle w:val="NoSpacing"/>
        <w:rPr>
          <w:lang w:val="es-HN"/>
        </w:rPr>
      </w:pPr>
    </w:p>
    <w:p w14:paraId="39FC42DE" w:rsidR="009D1512" w:rsidRDefault="009D1512" w:rsidP="0017225C">
      <w:pPr>
        <w:pStyle w:val="NoSpacing"/>
        <w:rPr>
          <w:lang w:val="es-HN"/>
        </w:rPr>
      </w:pPr>
    </w:p>
    <w:p w14:paraId="73BC97A2" w:rsidR="009428AB" w:rsidRDefault="009428AB" w:rsidP="0017225C">
      <w:pPr>
        <w:pStyle w:val="NoSpacing"/>
        <w:rPr>
          <w:lang w:val="es-HN"/>
        </w:rPr>
      </w:pPr>
    </w:p>
    <w:p w14:paraId="46493CB4" w:rsidR="009428AB" w:rsidRDefault="009428AB" w:rsidP="0017225C">
      <w:pPr>
        <w:pStyle w:val="NoSpacing"/>
        <w:rPr>
          <w:lang w:val="es-HN"/>
        </w:rPr>
      </w:pPr>
    </w:p>
    <w:p w14:paraId="2F468CB6" w:rsidR="009428AB" w:rsidRDefault="009428AB" w:rsidP="0017225C">
      <w:pPr>
        <w:pStyle w:val="NoSpacing"/>
        <w:rPr>
          <w:lang w:val="es-HN"/>
        </w:rPr>
      </w:pPr>
    </w:p>
    <w:p w14:paraId="57AD5803" w:rsidR="009428AB" w:rsidRDefault="009428AB" w:rsidP="0017225C">
      <w:pPr>
        <w:pStyle w:val="NoSpacing"/>
        <w:rPr>
          <w:lang w:val="es-HN"/>
        </w:rPr>
      </w:pPr>
    </w:p>
    <w:p w14:paraId="172E44FD" w:rsidR="009428AB" w:rsidRDefault="009428AB" w:rsidP="0017225C">
      <w:pPr>
        <w:pStyle w:val="NoSpacing"/>
        <w:rPr>
          <w:lang w:val="es-HN"/>
        </w:rPr>
      </w:pPr>
    </w:p>
    <w:p w14:paraId="4AFE2C61" w:rsidR="009428AB" w:rsidRDefault="009428AB" w:rsidP="0017225C">
      <w:pPr>
        <w:pStyle w:val="NoSpacing"/>
        <w:rPr>
          <w:lang w:val="es-HN"/>
        </w:rPr>
      </w:pPr>
    </w:p>
    <w:p w14:paraId="6BB49F03" w:rsidR="009428AB" w:rsidRDefault="009428AB" w:rsidP="0017225C">
      <w:pPr>
        <w:pStyle w:val="NoSpacing"/>
        <w:rPr>
          <w:lang w:val="es-HN"/>
        </w:rPr>
      </w:pPr>
    </w:p>
    <w:p w14:paraId="15005147" w:rsidR="00F52C48" w:rsidRPr="00CC45E7" w:rsidRDefault="00410B0E" w:rsidP="00AF3657">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CC45E7">
        <w:rPr>
          <w:rFonts w:ascii="Segoe UI Semilight" w:hAnsi="Segoe UI Semilight" w:cs="Segoe UI Semilight"/>
          <w:b/>
          <w:sz w:val="21"/>
          <w:szCs w:val="21"/>
          <w:lang w:val="es-ES_tradnl"/>
        </w:rPr>
        <w:t>PLAN DE ADQUISICIONES Y CONTRATOS.</w:t>
      </w:r>
    </w:p>
    <w:p w14:paraId="50701210" w:rsidR="00410B0E" w:rsidRPr="00CC45E7" w:rsidRDefault="00410B0E" w:rsidP="00AF3657">
      <w:pPr>
        <w:spacing w:before="240" w:line="240" w:lineRule="auto"/>
        <w:outlineLvl w:val="0"/>
        <w:rPr>
          <w:rFonts w:ascii="Segoe UI Semilight" w:hAnsi="Segoe UI Semilight" w:cs="Segoe UI Semilight"/>
          <w:b/>
          <w:sz w:val="21"/>
          <w:szCs w:val="21"/>
          <w:lang w:val="es-ES_tradnl"/>
        </w:rPr>
      </w:pPr>
      <w:r w:rsidRPr="00CC45E7">
        <w:rPr>
          <w:rFonts w:ascii="Segoe UI Semilight" w:hAnsi="Segoe UI Semilight" w:cs="Segoe UI Semilight"/>
          <w:b/>
          <w:sz w:val="21"/>
          <w:szCs w:val="21"/>
          <w:lang w:val="es-ES_tradnl"/>
        </w:rPr>
        <w:t xml:space="preserve">5.1 </w:t>
      </w:r>
      <w:r w:rsidR="0067374C" w:rsidRPr="00CC45E7">
        <w:rPr>
          <w:rFonts w:ascii="Segoe UI Semilight" w:hAnsi="Segoe UI Semilight" w:cs="Segoe UI Semilight"/>
          <w:b/>
          <w:sz w:val="21"/>
          <w:szCs w:val="21"/>
          <w:lang w:val="es-ES_tradnl"/>
        </w:rPr>
        <w:t>¿Qué número de revisiones o actualizaciones ha tenido el Plan anual de Adquisiciones y Contratos (PAC) aprobado por PNUD</w:t>
      </w:r>
      <w:r w:rsidRPr="00CC45E7">
        <w:rPr>
          <w:rFonts w:ascii="Segoe UI Semilight" w:hAnsi="Segoe UI Semilight" w:cs="Segoe UI Semilight"/>
          <w:b/>
          <w:sz w:val="21"/>
          <w:szCs w:val="21"/>
          <w:lang w:val="es-ES_tradnl"/>
        </w:rPr>
        <w:t>?</w:t>
      </w:r>
    </w:p>
    <w:p w14:paraId="78337055" w:rsidR="004E6901" w:rsidRPr="00CC45E7" w:rsidRDefault="000D1B7E" w:rsidP="00AF3657">
      <w:pPr>
        <w:spacing w:before="240" w:line="240" w:lineRule="auto"/>
        <w:rPr>
          <w:rFonts w:ascii="Segoe UI Semilight" w:hAnsi="Segoe UI Semilight" w:cs="Segoe UI Semilight"/>
          <w:sz w:val="21"/>
          <w:szCs w:val="21"/>
          <w:lang w:val="es-ES_tradnl"/>
        </w:rPr>
      </w:pPr>
      <w:r w:rsidRPr="00CC45E7">
        <w:rPr>
          <w:rFonts w:ascii="Segoe UI Semilight" w:hAnsi="Segoe UI Semilight" w:cs="Segoe UI Semilight"/>
          <w:sz w:val="21"/>
          <w:szCs w:val="21"/>
          <w:lang w:val="es-ES_tradnl"/>
        </w:rPr>
        <w:t>N/A</w:t>
      </w:r>
      <w:r w:rsidR="00CC1DC5" w:rsidRPr="00CC45E7">
        <w:rPr>
          <w:rFonts w:ascii="Segoe UI Semilight" w:hAnsi="Segoe UI Semilight" w:cs="Segoe UI Semilight"/>
          <w:sz w:val="21"/>
          <w:szCs w:val="21"/>
          <w:lang w:val="es-ES_tradnl"/>
        </w:rPr>
        <w:t xml:space="preserve"> </w:t>
      </w:r>
      <w:r w:rsidR="00630A98" w:rsidRPr="00CC45E7">
        <w:rPr>
          <w:rFonts w:ascii="Segoe UI Semilight" w:hAnsi="Segoe UI Semilight" w:cs="Segoe UI Semilight"/>
          <w:sz w:val="21"/>
          <w:szCs w:val="21"/>
          <w:lang w:val="es-ES_tradnl"/>
        </w:rPr>
        <w:t>Reprogramaciones si, debido a los retrasos habid</w:t>
      </w:r>
      <w:r w:rsidR="00267E88">
        <w:rPr>
          <w:rFonts w:ascii="Segoe UI Semilight" w:hAnsi="Segoe UI Semilight" w:cs="Segoe UI Semilight"/>
          <w:sz w:val="21"/>
          <w:szCs w:val="21"/>
          <w:lang w:val="es-ES_tradnl"/>
        </w:rPr>
        <w:t xml:space="preserve">os en el proceso de contratación, </w:t>
      </w:r>
      <w:r w:rsidR="00DE69E8">
        <w:rPr>
          <w:rFonts w:ascii="Segoe UI Semilight" w:hAnsi="Segoe UI Semilight" w:cs="Segoe UI Semilight"/>
          <w:sz w:val="21"/>
          <w:szCs w:val="21"/>
          <w:lang w:val="es-ES_tradnl"/>
        </w:rPr>
        <w:t>así</w:t>
      </w:r>
      <w:r w:rsidR="00267E88">
        <w:rPr>
          <w:rFonts w:ascii="Segoe UI Semilight" w:hAnsi="Segoe UI Semilight" w:cs="Segoe UI Semilight"/>
          <w:sz w:val="21"/>
          <w:szCs w:val="21"/>
          <w:lang w:val="es-ES_tradnl"/>
        </w:rPr>
        <w:t xml:space="preserve"> como ajustes en los Términos de Referencia de algunas consultorías</w:t>
      </w:r>
      <w:r w:rsidR="00630A98" w:rsidRPr="00CC45E7">
        <w:rPr>
          <w:rFonts w:ascii="Segoe UI Semilight" w:hAnsi="Segoe UI Semilight" w:cs="Segoe UI Semilight"/>
          <w:sz w:val="21"/>
          <w:szCs w:val="21"/>
          <w:lang w:val="es-ES_tradnl"/>
        </w:rPr>
        <w:t>.</w:t>
      </w:r>
    </w:p>
    <w:p w14:paraId="36682B83" w:rsidR="009D1512" w:rsidRPr="00C25C51" w:rsidRDefault="009D1512" w:rsidP="00CC45E7">
      <w:pPr>
        <w:pStyle w:val="NoSpacing"/>
        <w:rPr>
          <w:sz w:val="12"/>
          <w:lang w:val="es-HN"/>
        </w:rPr>
      </w:pPr>
    </w:p>
    <w:p w14:paraId="75E97BA7" w:rsidR="00935DDF" w:rsidRPr="00CC45E7" w:rsidRDefault="009B1B8D" w:rsidP="00AF3657">
      <w:pPr>
        <w:spacing w:before="240" w:line="240" w:lineRule="auto"/>
        <w:outlineLvl w:val="0"/>
        <w:rPr>
          <w:rFonts w:ascii="Segoe UI Semilight" w:hAnsi="Segoe UI Semilight" w:cs="Segoe UI Semilight"/>
          <w:b/>
          <w:sz w:val="21"/>
          <w:szCs w:val="21"/>
          <w:lang w:val="es-ES_tradnl"/>
        </w:rPr>
      </w:pPr>
      <w:r w:rsidRPr="00CC45E7">
        <w:rPr>
          <w:rFonts w:ascii="Segoe UI Semilight" w:hAnsi="Segoe UI Semilight" w:cs="Segoe UI Semilight"/>
          <w:b/>
          <w:sz w:val="21"/>
          <w:szCs w:val="21"/>
          <w:lang w:val="es-ES_tradnl"/>
        </w:rPr>
        <w:t>5</w:t>
      </w:r>
      <w:r w:rsidR="0067374C" w:rsidRPr="00CC45E7">
        <w:rPr>
          <w:rFonts w:ascii="Segoe UI Semilight" w:hAnsi="Segoe UI Semilight" w:cs="Segoe UI Semilight"/>
          <w:b/>
          <w:sz w:val="21"/>
          <w:szCs w:val="21"/>
          <w:lang w:val="es-ES_tradnl"/>
        </w:rPr>
        <w:t xml:space="preserve">.2 </w:t>
      </w:r>
      <w:r w:rsidR="0067374C" w:rsidRPr="00212791">
        <w:rPr>
          <w:rFonts w:ascii="Segoe UI Semilight" w:hAnsi="Segoe UI Semilight" w:cs="Segoe UI Semilight"/>
          <w:b/>
          <w:sz w:val="21"/>
          <w:szCs w:val="21"/>
          <w:lang w:val="es-ES_tradnl"/>
        </w:rPr>
        <w:t>¿Cuáles son los procesos de adquisiciones o contratos urgentes que están retrasados y cuál es el motivo de dicho retraso?</w:t>
      </w:r>
      <w:r w:rsidR="0067374C" w:rsidRPr="00CC45E7">
        <w:rPr>
          <w:rFonts w:ascii="Segoe UI Semilight" w:hAnsi="Segoe UI Semilight" w:cs="Segoe UI Semilight"/>
          <w:b/>
          <w:sz w:val="21"/>
          <w:szCs w:val="21"/>
          <w:lang w:val="es-ES_tradnl"/>
        </w:rPr>
        <w:t xml:space="preserve"> </w:t>
      </w:r>
    </w:p>
    <w:p w14:paraId="03E61168" w:rsidR="00212791" w:rsidRPr="003A5C06" w:rsidRDefault="00212791" w:rsidP="00267E88">
      <w:pPr>
        <w:pStyle w:val="NoSpacing"/>
        <w:rPr>
          <w:rFonts w:ascii="Segoe UI Semilight" w:hAnsi="Segoe UI Semilight" w:cs="Segoe UI Semilight"/>
          <w:sz w:val="21"/>
          <w:szCs w:val="21"/>
          <w:lang w:val="es-HN"/>
        </w:rPr>
      </w:pPr>
      <w:r w:rsidRPr="003A5C06">
        <w:rPr>
          <w:rFonts w:ascii="Segoe UI Semilight" w:hAnsi="Segoe UI Semilight" w:cs="Segoe UI Semilight"/>
          <w:sz w:val="21"/>
          <w:szCs w:val="21"/>
          <w:lang w:val="es-HN"/>
        </w:rPr>
        <w:t xml:space="preserve">En el 2018 la consultoría de Riesgos tuvo retrasos en cuanto a la obtención de insumos. Sin </w:t>
      </w:r>
      <w:r w:rsidR="00DB4026" w:rsidRPr="003A5C06">
        <w:rPr>
          <w:rFonts w:ascii="Segoe UI Semilight" w:hAnsi="Segoe UI Semilight" w:cs="Segoe UI Semilight"/>
          <w:sz w:val="21"/>
          <w:szCs w:val="21"/>
          <w:lang w:val="es-HN"/>
        </w:rPr>
        <w:t>embargo,</w:t>
      </w:r>
      <w:r w:rsidRPr="003A5C06">
        <w:rPr>
          <w:rFonts w:ascii="Segoe UI Semilight" w:hAnsi="Segoe UI Semilight" w:cs="Segoe UI Semilight"/>
          <w:sz w:val="21"/>
          <w:szCs w:val="21"/>
          <w:lang w:val="es-HN"/>
        </w:rPr>
        <w:t xml:space="preserve"> esto ya fue solventado</w:t>
      </w:r>
      <w:r w:rsidR="00BF4654" w:rsidRPr="003A5C06">
        <w:rPr>
          <w:rFonts w:ascii="Segoe UI Semilight" w:hAnsi="Segoe UI Semilight" w:cs="Segoe UI Semilight"/>
          <w:sz w:val="21"/>
          <w:szCs w:val="21"/>
          <w:lang w:val="es-HN"/>
        </w:rPr>
        <w:t>.</w:t>
      </w:r>
    </w:p>
    <w:p w14:paraId="0DA11B53" w:rsidR="00267E88" w:rsidRPr="003A5C06" w:rsidRDefault="00267E88" w:rsidP="00267E88">
      <w:pPr>
        <w:pStyle w:val="NoSpacing"/>
        <w:rPr>
          <w:rFonts w:ascii="Segoe UI Semilight" w:hAnsi="Segoe UI Semilight" w:cs="Segoe UI Semilight"/>
          <w:sz w:val="21"/>
          <w:szCs w:val="21"/>
          <w:lang w:val="es-HN"/>
        </w:rPr>
      </w:pPr>
    </w:p>
    <w:p w14:paraId="0B2845ED" w:rsidR="00212791" w:rsidRPr="003A5C06" w:rsidRDefault="00DB4026" w:rsidP="00267E88">
      <w:pPr>
        <w:pStyle w:val="NoSpacing"/>
        <w:rPr>
          <w:rFonts w:ascii="Segoe UI Semilight" w:hAnsi="Segoe UI Semilight" w:cs="Segoe UI Semilight"/>
          <w:sz w:val="21"/>
          <w:szCs w:val="21"/>
          <w:lang w:val="es-HN"/>
        </w:rPr>
      </w:pPr>
      <w:r w:rsidRPr="003A5C06">
        <w:rPr>
          <w:rFonts w:ascii="Segoe UI Semilight" w:hAnsi="Segoe UI Semilight" w:cs="Segoe UI Semilight"/>
          <w:sz w:val="21"/>
          <w:szCs w:val="21"/>
          <w:lang w:val="es-HN"/>
        </w:rPr>
        <w:t>Asimismo,</w:t>
      </w:r>
      <w:r w:rsidR="00212791" w:rsidRPr="003A5C06">
        <w:rPr>
          <w:rFonts w:ascii="Segoe UI Semilight" w:hAnsi="Segoe UI Semilight" w:cs="Segoe UI Semilight"/>
          <w:sz w:val="21"/>
          <w:szCs w:val="21"/>
          <w:lang w:val="es-HN"/>
        </w:rPr>
        <w:t xml:space="preserve"> se inició el proceso para la contratación del consultor para Procesos, donde se revisaron en conjunto IPM-PNUD los perfiles recibidos, pero ninguno aplicó con los conocimientos solicitados expuestos en los términos de referencia, por lo que se le tuvieron que hacer modificaciones. Asimismo, se considera que esta consultoría debe llevarse a cabo una vez que las recomendaciones de la consultoría de Talento Humano</w:t>
      </w:r>
      <w:r w:rsidRPr="003A5C06">
        <w:rPr>
          <w:rFonts w:ascii="Segoe UI Semilight" w:hAnsi="Segoe UI Semilight" w:cs="Segoe UI Semilight"/>
          <w:sz w:val="21"/>
          <w:szCs w:val="21"/>
          <w:lang w:val="es-HN"/>
        </w:rPr>
        <w:t xml:space="preserve"> hayan sido </w:t>
      </w:r>
      <w:r w:rsidR="00F5616E" w:rsidRPr="003A5C06">
        <w:rPr>
          <w:rFonts w:ascii="Segoe UI Semilight" w:hAnsi="Segoe UI Semilight" w:cs="Segoe UI Semilight"/>
          <w:sz w:val="21"/>
          <w:szCs w:val="21"/>
          <w:lang w:val="es-HN"/>
        </w:rPr>
        <w:t>aplicadas</w:t>
      </w:r>
      <w:r w:rsidR="00212791" w:rsidRPr="003A5C06">
        <w:rPr>
          <w:rFonts w:ascii="Segoe UI Semilight" w:hAnsi="Segoe UI Semilight" w:cs="Segoe UI Semilight"/>
          <w:sz w:val="21"/>
          <w:szCs w:val="21"/>
          <w:lang w:val="es-HN"/>
        </w:rPr>
        <w:t xml:space="preserve"> y e</w:t>
      </w:r>
      <w:r w:rsidRPr="003A5C06">
        <w:rPr>
          <w:rFonts w:ascii="Segoe UI Semilight" w:hAnsi="Segoe UI Semilight" w:cs="Segoe UI Semilight"/>
          <w:sz w:val="21"/>
          <w:szCs w:val="21"/>
          <w:lang w:val="es-HN"/>
        </w:rPr>
        <w:t>l sistema Byte puesto en marcha.</w:t>
      </w:r>
    </w:p>
    <w:p w14:paraId="77E6715E" w:rsidR="009D1512" w:rsidRDefault="009D1512" w:rsidP="006F0A5F">
      <w:pPr>
        <w:pStyle w:val="NoSpacing"/>
        <w:rPr>
          <w:sz w:val="10"/>
          <w:lang w:val="es-HN"/>
        </w:rPr>
      </w:pPr>
    </w:p>
    <w:p w14:paraId="0E5132A2" w:rsidR="008C0AFF" w:rsidRDefault="008C0AFF" w:rsidP="006F0A5F">
      <w:pPr>
        <w:pStyle w:val="NoSpacing"/>
        <w:rPr>
          <w:sz w:val="10"/>
          <w:lang w:val="es-HN"/>
        </w:rPr>
      </w:pPr>
    </w:p>
    <w:p w14:paraId="002658E9" w:rsidR="0067374C" w:rsidRPr="00CC45E7" w:rsidRDefault="009B1B8D" w:rsidP="00AF3657">
      <w:pPr>
        <w:spacing w:before="240" w:line="240" w:lineRule="auto"/>
        <w:outlineLvl w:val="0"/>
        <w:rPr>
          <w:rFonts w:ascii="Segoe UI Semilight" w:hAnsi="Segoe UI Semilight" w:cs="Segoe UI Semilight"/>
          <w:b/>
          <w:sz w:val="21"/>
          <w:szCs w:val="21"/>
          <w:lang w:val="es-ES_tradnl"/>
        </w:rPr>
      </w:pPr>
      <w:r w:rsidRPr="00CC45E7">
        <w:rPr>
          <w:rFonts w:ascii="Segoe UI Semilight" w:hAnsi="Segoe UI Semilight" w:cs="Segoe UI Semilight"/>
          <w:b/>
          <w:sz w:val="21"/>
          <w:szCs w:val="21"/>
          <w:lang w:val="es-ES_tradnl"/>
        </w:rPr>
        <w:t>5</w:t>
      </w:r>
      <w:r w:rsidR="0067374C" w:rsidRPr="00CC45E7">
        <w:rPr>
          <w:rFonts w:ascii="Segoe UI Semilight" w:hAnsi="Segoe UI Semilight" w:cs="Segoe UI Semilight"/>
          <w:b/>
          <w:sz w:val="21"/>
          <w:szCs w:val="21"/>
          <w:lang w:val="es-ES_tradnl"/>
        </w:rPr>
        <w:t>.3 ¿Qué medidas urgentes son necesarias para agilizar los procesos de adquisiciones y contratos pendientes?</w:t>
      </w:r>
    </w:p>
    <w:p w14:paraId="666B6C03" w:rsidR="00CC5F11" w:rsidRPr="00CC45E7" w:rsidRDefault="00CC5F11" w:rsidP="00B2686D">
      <w:pPr>
        <w:spacing w:before="240" w:line="240" w:lineRule="auto"/>
        <w:rPr>
          <w:rFonts w:ascii="Segoe UI Semilight" w:hAnsi="Segoe UI Semilight" w:cs="Segoe UI Semilight"/>
          <w:sz w:val="21"/>
          <w:szCs w:val="21"/>
          <w:lang w:val="es-ES_tradnl"/>
        </w:rPr>
      </w:pPr>
      <w:r w:rsidRPr="00CC45E7">
        <w:rPr>
          <w:rFonts w:ascii="Segoe UI Semilight" w:hAnsi="Segoe UI Semilight" w:cs="Segoe UI Semilight"/>
          <w:sz w:val="21"/>
          <w:szCs w:val="21"/>
          <w:lang w:val="es-ES_tradnl"/>
        </w:rPr>
        <w:t>N/A ya que los atrasos se deben a factores externos.</w:t>
      </w:r>
    </w:p>
    <w:p w14:paraId="1518414B" w:rsidR="009D1512" w:rsidRDefault="009D1512" w:rsidP="009D1512">
      <w:pPr>
        <w:pStyle w:val="NoSpacing"/>
        <w:rPr>
          <w:sz w:val="21"/>
          <w:szCs w:val="21"/>
          <w:lang w:val="es-HN"/>
        </w:rPr>
      </w:pPr>
    </w:p>
    <w:p w14:paraId="0FFA712B" w:rsidR="003045A7" w:rsidRPr="006F0A5F" w:rsidRDefault="00410B0E" w:rsidP="00AF3657">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BENEFICIARIOS Y PERSPECTIVA DE GÉNERO.</w:t>
      </w:r>
    </w:p>
    <w:p w14:paraId="2B7844F0" w:rsidR="00935DDF" w:rsidRPr="006F0A5F" w:rsidRDefault="009B1B8D" w:rsidP="00AF3657">
      <w:pPr>
        <w:spacing w:before="240" w:line="240" w:lineRule="auto"/>
        <w:outlineLvl w:val="0"/>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6</w:t>
      </w:r>
      <w:r w:rsidR="00C16710" w:rsidRPr="006F0A5F">
        <w:rPr>
          <w:rFonts w:ascii="Segoe UI Semilight" w:hAnsi="Segoe UI Semilight" w:cs="Segoe UI Semilight"/>
          <w:b/>
          <w:sz w:val="21"/>
          <w:szCs w:val="21"/>
          <w:lang w:val="es-ES_tradnl"/>
        </w:rPr>
        <w:t>.1 ¿Quiénes han sido los beneficiarios del proyecto a la fecha y de qué forma se han involucrado en la implementación de las actividades?</w:t>
      </w:r>
      <w:r w:rsidR="00EB75DF" w:rsidRPr="006F0A5F">
        <w:rPr>
          <w:rFonts w:ascii="Segoe UI Semilight" w:hAnsi="Segoe UI Semilight" w:cs="Segoe UI Semilight"/>
          <w:sz w:val="21"/>
          <w:szCs w:val="21"/>
          <w:lang w:val="es-ES_tradnl"/>
        </w:rPr>
        <w:t xml:space="preserve"> </w:t>
      </w:r>
    </w:p>
    <w:p w14:paraId="115081BA" w:rsidR="00DF4246" w:rsidRPr="006F0A5F" w:rsidRDefault="00BA7776" w:rsidP="00AF3657">
      <w:pPr>
        <w:numPr>
          <w:ilvl w:val="0"/>
          <w:numId w:val="59"/>
        </w:numPr>
        <w:spacing w:before="240" w:line="240" w:lineRule="auto"/>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 xml:space="preserve">Personal del IPM  </w:t>
      </w:r>
    </w:p>
    <w:tbl>
      <w:tblPr>
        <w:tblW w:w="7120" w:type="dxa"/>
        <w:tblInd w:w="772" w:type="dxa"/>
        <w:tblCellMar>
          <w:left w:w="70" w:type="dxa"/>
          <w:right w:w="70" w:type="dxa"/>
        </w:tblCellMar>
        <w:tblLook w:val="04A0" w:firstRow="1" w:lastRow="0" w:firstColumn="1" w:lastColumn="0" w:noHBand="0" w:noVBand="1"/>
      </w:tblPr>
      <w:tblGrid>
        <w:gridCol w:w="2554"/>
        <w:gridCol w:w="1305"/>
        <w:gridCol w:w="1696"/>
        <w:gridCol w:w="1565"/>
      </w:tblGrid>
      <w:tr w14:paraId="2E875521" w:rsidR="00505CB3" w:rsidRPr="00505CB3" w:rsidTr="00B36ED1">
        <w:trPr>
          <w:trHeight w:val="267"/>
        </w:trPr>
        <w:tc>
          <w:tcPr>
            <w:tcW w:w="255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CBC162"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TIPO DE PERSONAL</w:t>
            </w:r>
          </w:p>
        </w:tc>
        <w:tc>
          <w:tcPr>
            <w:tcW w:w="3001"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689E9E14"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SEXO</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8166EF"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TOTAL</w:t>
            </w:r>
          </w:p>
        </w:tc>
      </w:tr>
      <w:tr w14:paraId="7EAF8D9C" w:rsidR="00505CB3" w:rsidRPr="00505CB3" w:rsidTr="00B36ED1">
        <w:trPr>
          <w:trHeight w:val="243"/>
        </w:trPr>
        <w:tc>
          <w:tcPr>
            <w:tcW w:w="2554" w:type="dxa"/>
            <w:vMerge/>
            <w:tcBorders>
              <w:top w:val="single" w:sz="4" w:space="0" w:color="auto"/>
              <w:left w:val="single" w:sz="4" w:space="0" w:color="auto"/>
              <w:bottom w:val="single" w:sz="4" w:space="0" w:color="auto"/>
              <w:right w:val="single" w:sz="4" w:space="0" w:color="auto"/>
            </w:tcBorders>
            <w:vAlign w:val="center"/>
            <w:hideMark/>
          </w:tcPr>
          <w:p w14:paraId="29A21715"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p>
        </w:tc>
        <w:tc>
          <w:tcPr>
            <w:tcW w:w="1305" w:type="dxa"/>
            <w:tcBorders>
              <w:top w:val="nil"/>
              <w:left w:val="nil"/>
              <w:bottom w:val="single" w:sz="4" w:space="0" w:color="auto"/>
              <w:right w:val="single" w:sz="4" w:space="0" w:color="auto"/>
            </w:tcBorders>
            <w:shd w:val="clear" w:color="auto" w:fill="B4C6E7" w:themeFill="accent5" w:themeFillTint="66"/>
            <w:vAlign w:val="center"/>
            <w:hideMark/>
          </w:tcPr>
          <w:p w14:paraId="55033BFE"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MASCULINO</w:t>
            </w:r>
          </w:p>
        </w:tc>
        <w:tc>
          <w:tcPr>
            <w:tcW w:w="1696" w:type="dxa"/>
            <w:tcBorders>
              <w:top w:val="nil"/>
              <w:left w:val="nil"/>
              <w:bottom w:val="single" w:sz="4" w:space="0" w:color="auto"/>
              <w:right w:val="single" w:sz="4" w:space="0" w:color="auto"/>
            </w:tcBorders>
            <w:shd w:val="clear" w:color="auto" w:fill="FFCCFF"/>
            <w:vAlign w:val="center"/>
            <w:hideMark/>
          </w:tcPr>
          <w:p w14:paraId="08E451C5"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FEMENINO</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1A75F58" w:rsidR="00505CB3" w:rsidRPr="00505CB3" w:rsidRDefault="00505CB3" w:rsidP="00E42138">
            <w:pPr>
              <w:spacing w:after="0" w:line="240" w:lineRule="auto"/>
              <w:jc w:val="center"/>
              <w:rPr>
                <w:rFonts w:ascii="Segoe UI Semilight" w:eastAsia="Times New Roman" w:hAnsi="Segoe UI Semilight" w:cs="Segoe UI Semilight"/>
                <w:b/>
                <w:bCs/>
                <w:sz w:val="18"/>
                <w:szCs w:val="18"/>
                <w:lang w:eastAsia="es-HN"/>
              </w:rPr>
            </w:pPr>
          </w:p>
        </w:tc>
      </w:tr>
      <w:tr w14:paraId="16144EB0" w:rsidR="00505CB3" w:rsidRPr="00505CB3" w:rsidTr="00B36ED1">
        <w:trPr>
          <w:trHeight w:val="291"/>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0EBA0DE9" w:rsidR="00505CB3" w:rsidRPr="00505CB3" w:rsidRDefault="00505CB3" w:rsidP="00E42138">
            <w:pPr>
              <w:spacing w:after="0" w:line="240" w:lineRule="auto"/>
              <w:jc w:val="center"/>
              <w:rPr>
                <w:rFonts w:ascii="Segoe UI Semilight" w:eastAsia="Times New Roman" w:hAnsi="Segoe UI Semilight" w:cs="Segoe UI Semilight"/>
                <w:bCs/>
                <w:sz w:val="18"/>
                <w:szCs w:val="18"/>
                <w:lang w:eastAsia="es-HN"/>
              </w:rPr>
            </w:pPr>
            <w:r w:rsidRPr="00505CB3">
              <w:rPr>
                <w:rFonts w:ascii="Segoe UI Semilight" w:hAnsi="Segoe UI Semilight" w:eastAsia="Times New Roman" w:cs="Segoe UI Semilight"/>
                <w:bCs/>
                <w:sz w:val="18"/>
                <w:szCs w:val="18"/>
                <w:lang w:eastAsia="es-HN"/>
              </w:rPr>
              <w:t>PERMANENTE</w:t>
            </w:r>
          </w:p>
        </w:tc>
        <w:tc>
          <w:tcPr>
            <w:tcW w:w="1305" w:type="dxa"/>
            <w:tcBorders>
              <w:top w:val="nil"/>
              <w:left w:val="nil"/>
              <w:bottom w:val="single" w:sz="4" w:space="0" w:color="auto"/>
              <w:right w:val="single" w:sz="4" w:space="0" w:color="auto"/>
            </w:tcBorders>
            <w:shd w:val="clear" w:color="auto" w:fill="auto"/>
            <w:noWrap/>
            <w:vAlign w:val="center"/>
            <w:hideMark/>
          </w:tcPr>
          <w:p w14:paraId="3187D230" w:rsidR="00505CB3" w:rsidRPr="00505CB3" w:rsidRDefault="008656FF" w:rsidP="00E42138">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131</w:t>
            </w:r>
          </w:p>
        </w:tc>
        <w:tc>
          <w:tcPr>
            <w:tcW w:w="1696" w:type="dxa"/>
            <w:tcBorders>
              <w:top w:val="nil"/>
              <w:left w:val="nil"/>
              <w:bottom w:val="single" w:sz="4" w:space="0" w:color="auto"/>
              <w:right w:val="single" w:sz="4" w:space="0" w:color="auto"/>
            </w:tcBorders>
            <w:shd w:val="clear" w:color="auto" w:fill="auto"/>
            <w:noWrap/>
            <w:vAlign w:val="center"/>
            <w:hideMark/>
          </w:tcPr>
          <w:p w14:paraId="15F7E795" w:rsidR="008656FF" w:rsidRPr="00505CB3" w:rsidRDefault="008656FF" w:rsidP="008656FF">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164</w:t>
            </w:r>
          </w:p>
        </w:tc>
        <w:tc>
          <w:tcPr>
            <w:tcW w:w="1565" w:type="dxa"/>
            <w:tcBorders>
              <w:top w:val="nil"/>
              <w:left w:val="nil"/>
              <w:bottom w:val="single" w:sz="4" w:space="0" w:color="auto"/>
              <w:right w:val="single" w:sz="4" w:space="0" w:color="auto"/>
            </w:tcBorders>
            <w:shd w:val="clear" w:color="auto" w:fill="auto"/>
            <w:noWrap/>
            <w:vAlign w:val="center"/>
            <w:hideMark/>
          </w:tcPr>
          <w:p w14:paraId="5B7113D2" w:rsidR="00505CB3" w:rsidRPr="00505CB3" w:rsidRDefault="00B36ED1" w:rsidP="00E42138">
            <w:pPr>
              <w:spacing w:after="0" w:line="240" w:lineRule="auto"/>
              <w:jc w:val="center"/>
              <w:rPr>
                <w:rFonts w:ascii="Segoe UI Semilight" w:eastAsia="Times New Roman" w:hAnsi="Segoe UI Semilight" w:cs="Segoe UI Semilight"/>
                <w:b/>
                <w:bCs/>
                <w:sz w:val="18"/>
                <w:szCs w:val="18"/>
                <w:lang w:eastAsia="es-HN"/>
              </w:rPr>
            </w:pPr>
            <w:r>
              <w:rPr>
                <w:rFonts w:ascii="Segoe UI Semilight" w:hAnsi="Segoe UI Semilight" w:eastAsia="Times New Roman" w:cs="Segoe UI Semilight"/>
                <w:b/>
                <w:bCs/>
                <w:sz w:val="18"/>
                <w:szCs w:val="18"/>
                <w:lang w:eastAsia="es-HN"/>
              </w:rPr>
              <w:t>29</w:t>
            </w:r>
            <w:r w:rsidR="00505CB3" w:rsidRPr="00505CB3">
              <w:rPr>
                <w:rFonts w:ascii="Segoe UI Semilight" w:hAnsi="Segoe UI Semilight" w:eastAsia="Times New Roman" w:cs="Segoe UI Semilight"/>
                <w:b/>
                <w:bCs/>
                <w:sz w:val="18"/>
                <w:szCs w:val="18"/>
                <w:lang w:eastAsia="es-HN"/>
              </w:rPr>
              <w:t>5</w:t>
            </w:r>
          </w:p>
        </w:tc>
      </w:tr>
      <w:tr w14:paraId="3E3796E2" w:rsidR="00505CB3" w:rsidRPr="00505CB3" w:rsidTr="00B36ED1">
        <w:trPr>
          <w:trHeight w:val="177"/>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06EB2E24" w:rsidR="00505CB3" w:rsidRPr="00505CB3" w:rsidRDefault="00505CB3" w:rsidP="00E42138">
            <w:pPr>
              <w:spacing w:after="0" w:line="240" w:lineRule="auto"/>
              <w:jc w:val="center"/>
              <w:rPr>
                <w:rFonts w:ascii="Segoe UI Semilight" w:eastAsia="Times New Roman" w:hAnsi="Segoe UI Semilight" w:cs="Segoe UI Semilight"/>
                <w:bCs/>
                <w:sz w:val="18"/>
                <w:szCs w:val="18"/>
                <w:lang w:eastAsia="es-HN"/>
              </w:rPr>
            </w:pPr>
            <w:r w:rsidRPr="00505CB3">
              <w:rPr>
                <w:rFonts w:ascii="Segoe UI Semilight" w:hAnsi="Segoe UI Semilight" w:eastAsia="Times New Roman" w:cs="Segoe UI Semilight"/>
                <w:bCs/>
                <w:sz w:val="18"/>
                <w:szCs w:val="18"/>
                <w:lang w:eastAsia="es-HN"/>
              </w:rPr>
              <w:t>TEMPORAL</w:t>
            </w:r>
          </w:p>
        </w:tc>
        <w:tc>
          <w:tcPr>
            <w:tcW w:w="1305" w:type="dxa"/>
            <w:tcBorders>
              <w:top w:val="nil"/>
              <w:left w:val="nil"/>
              <w:bottom w:val="single" w:sz="4" w:space="0" w:color="auto"/>
              <w:right w:val="single" w:sz="4" w:space="0" w:color="auto"/>
            </w:tcBorders>
            <w:shd w:val="clear" w:color="auto" w:fill="auto"/>
            <w:noWrap/>
            <w:vAlign w:val="center"/>
            <w:hideMark/>
          </w:tcPr>
          <w:p w14:paraId="24D3A068" w:rsidR="00505CB3" w:rsidRPr="00505CB3" w:rsidRDefault="008656FF" w:rsidP="00E42138">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14</w:t>
            </w:r>
          </w:p>
        </w:tc>
        <w:tc>
          <w:tcPr>
            <w:tcW w:w="1696" w:type="dxa"/>
            <w:tcBorders>
              <w:top w:val="nil"/>
              <w:left w:val="nil"/>
              <w:bottom w:val="single" w:sz="4" w:space="0" w:color="auto"/>
              <w:right w:val="single" w:sz="4" w:space="0" w:color="auto"/>
            </w:tcBorders>
            <w:shd w:val="clear" w:color="auto" w:fill="auto"/>
            <w:noWrap/>
            <w:vAlign w:val="center"/>
            <w:hideMark/>
          </w:tcPr>
          <w:p w14:paraId="7B1D535A" w:rsidR="00505CB3" w:rsidRPr="00505CB3" w:rsidRDefault="008656FF" w:rsidP="00E42138">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9</w:t>
            </w:r>
          </w:p>
        </w:tc>
        <w:tc>
          <w:tcPr>
            <w:tcW w:w="1565" w:type="dxa"/>
            <w:tcBorders>
              <w:top w:val="nil"/>
              <w:left w:val="nil"/>
              <w:bottom w:val="single" w:sz="4" w:space="0" w:color="auto"/>
              <w:right w:val="single" w:sz="4" w:space="0" w:color="auto"/>
            </w:tcBorders>
            <w:shd w:val="clear" w:color="auto" w:fill="auto"/>
            <w:noWrap/>
            <w:vAlign w:val="center"/>
            <w:hideMark/>
          </w:tcPr>
          <w:p w14:paraId="4776F6B2" w:rsidR="00505CB3" w:rsidRPr="00505CB3" w:rsidRDefault="00B36ED1" w:rsidP="00E42138">
            <w:pPr>
              <w:spacing w:after="0" w:line="240" w:lineRule="auto"/>
              <w:jc w:val="center"/>
              <w:rPr>
                <w:rFonts w:ascii="Segoe UI Semilight" w:eastAsia="Times New Roman" w:hAnsi="Segoe UI Semilight" w:cs="Segoe UI Semilight"/>
                <w:b/>
                <w:bCs/>
                <w:sz w:val="18"/>
                <w:szCs w:val="18"/>
                <w:lang w:eastAsia="es-HN"/>
              </w:rPr>
            </w:pPr>
            <w:r>
              <w:rPr>
                <w:rFonts w:ascii="Segoe UI Semilight" w:hAnsi="Segoe UI Semilight" w:eastAsia="Times New Roman" w:cs="Segoe UI Semilight"/>
                <w:b/>
                <w:bCs/>
                <w:sz w:val="18"/>
                <w:szCs w:val="18"/>
                <w:lang w:eastAsia="es-HN"/>
              </w:rPr>
              <w:t>23</w:t>
            </w:r>
          </w:p>
        </w:tc>
      </w:tr>
      <w:tr w14:paraId="721D39F7" w:rsidR="00505CB3" w:rsidRPr="00505CB3" w:rsidTr="00B36ED1">
        <w:trPr>
          <w:trHeight w:val="269"/>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30732DCB" w:rsidR="00505CB3" w:rsidRPr="00505CB3" w:rsidRDefault="00505CB3" w:rsidP="00E42138">
            <w:pPr>
              <w:spacing w:after="0" w:line="240" w:lineRule="auto"/>
              <w:jc w:val="center"/>
              <w:rPr>
                <w:rFonts w:ascii="Segoe UI Semilight" w:eastAsia="Times New Roman" w:hAnsi="Segoe UI Semilight" w:cs="Segoe UI Semilight"/>
                <w:bCs/>
                <w:sz w:val="18"/>
                <w:szCs w:val="18"/>
                <w:lang w:eastAsia="es-HN"/>
              </w:rPr>
            </w:pPr>
            <w:r w:rsidRPr="00505CB3">
              <w:rPr>
                <w:rFonts w:ascii="Segoe UI Semilight" w:hAnsi="Segoe UI Semilight" w:eastAsia="Times New Roman" w:cs="Segoe UI Semilight"/>
                <w:bCs/>
                <w:sz w:val="18"/>
                <w:szCs w:val="18"/>
                <w:lang w:eastAsia="es-HN"/>
              </w:rPr>
              <w:t>OFICIALES</w:t>
            </w:r>
          </w:p>
        </w:tc>
        <w:tc>
          <w:tcPr>
            <w:tcW w:w="1305" w:type="dxa"/>
            <w:tcBorders>
              <w:top w:val="nil"/>
              <w:left w:val="nil"/>
              <w:bottom w:val="single" w:sz="4" w:space="0" w:color="auto"/>
              <w:right w:val="single" w:sz="4" w:space="0" w:color="auto"/>
            </w:tcBorders>
            <w:shd w:val="clear" w:color="auto" w:fill="auto"/>
            <w:noWrap/>
            <w:vAlign w:val="center"/>
            <w:hideMark/>
          </w:tcPr>
          <w:p w14:paraId="4ECBFBC1" w:rsidR="00505CB3" w:rsidRPr="00505CB3" w:rsidRDefault="00505CB3" w:rsidP="00E42138">
            <w:pPr>
              <w:spacing w:after="0" w:line="240" w:lineRule="auto"/>
              <w:jc w:val="center"/>
              <w:rPr>
                <w:rFonts w:ascii="Segoe UI Semilight" w:eastAsia="Times New Roman" w:hAnsi="Segoe UI Semilight" w:cs="Segoe UI Semilight"/>
                <w:bCs/>
                <w:sz w:val="18"/>
                <w:szCs w:val="18"/>
                <w:lang w:eastAsia="es-HN"/>
              </w:rPr>
            </w:pPr>
            <w:r w:rsidRPr="00505CB3">
              <w:rPr>
                <w:rFonts w:ascii="Segoe UI Semilight" w:hAnsi="Segoe UI Semilight" w:eastAsia="Times New Roman" w:cs="Segoe UI Semilight"/>
                <w:bCs/>
                <w:sz w:val="18"/>
                <w:szCs w:val="18"/>
                <w:lang w:eastAsia="es-HN"/>
              </w:rPr>
              <w:t>19</w:t>
            </w:r>
          </w:p>
        </w:tc>
        <w:tc>
          <w:tcPr>
            <w:tcW w:w="1696" w:type="dxa"/>
            <w:tcBorders>
              <w:top w:val="nil"/>
              <w:left w:val="nil"/>
              <w:bottom w:val="single" w:sz="4" w:space="0" w:color="auto"/>
              <w:right w:val="single" w:sz="4" w:space="0" w:color="auto"/>
            </w:tcBorders>
            <w:shd w:val="clear" w:color="auto" w:fill="auto"/>
            <w:noWrap/>
            <w:vAlign w:val="center"/>
            <w:hideMark/>
          </w:tcPr>
          <w:p w14:paraId="4E015B70" w:rsidR="00505CB3" w:rsidRPr="00505CB3" w:rsidRDefault="008656FF" w:rsidP="00E42138">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9</w:t>
            </w:r>
          </w:p>
        </w:tc>
        <w:tc>
          <w:tcPr>
            <w:tcW w:w="1565" w:type="dxa"/>
            <w:tcBorders>
              <w:top w:val="nil"/>
              <w:left w:val="nil"/>
              <w:bottom w:val="single" w:sz="4" w:space="0" w:color="auto"/>
              <w:right w:val="single" w:sz="4" w:space="0" w:color="auto"/>
            </w:tcBorders>
            <w:shd w:val="clear" w:color="auto" w:fill="auto"/>
            <w:noWrap/>
            <w:vAlign w:val="center"/>
            <w:hideMark/>
          </w:tcPr>
          <w:p w14:paraId="24BD7402" w:rsidR="00505CB3" w:rsidRPr="00505CB3" w:rsidRDefault="00B36ED1" w:rsidP="00E42138">
            <w:pPr>
              <w:spacing w:after="0" w:line="240" w:lineRule="auto"/>
              <w:jc w:val="center"/>
              <w:rPr>
                <w:rFonts w:ascii="Segoe UI Semilight" w:eastAsia="Times New Roman" w:hAnsi="Segoe UI Semilight" w:cs="Segoe UI Semilight"/>
                <w:b/>
                <w:bCs/>
                <w:sz w:val="18"/>
                <w:szCs w:val="18"/>
                <w:lang w:eastAsia="es-HN"/>
              </w:rPr>
            </w:pPr>
            <w:r>
              <w:rPr>
                <w:rFonts w:ascii="Segoe UI Semilight" w:hAnsi="Segoe UI Semilight" w:eastAsia="Times New Roman" w:cs="Segoe UI Semilight"/>
                <w:b/>
                <w:bCs/>
                <w:sz w:val="18"/>
                <w:szCs w:val="18"/>
                <w:lang w:eastAsia="es-HN"/>
              </w:rPr>
              <w:t>28</w:t>
            </w:r>
          </w:p>
        </w:tc>
      </w:tr>
      <w:tr w14:paraId="51326898" w:rsidR="00505CB3" w:rsidRPr="00505CB3" w:rsidTr="00B36ED1">
        <w:trPr>
          <w:trHeight w:val="218"/>
        </w:trPr>
        <w:tc>
          <w:tcPr>
            <w:tcW w:w="2554" w:type="dxa"/>
            <w:tcBorders>
              <w:top w:val="nil"/>
              <w:left w:val="single" w:sz="4" w:space="0" w:color="auto"/>
              <w:bottom w:val="single" w:sz="4" w:space="0" w:color="auto"/>
              <w:right w:val="single" w:sz="4" w:space="0" w:color="auto"/>
            </w:tcBorders>
            <w:shd w:val="clear" w:color="auto" w:fill="auto"/>
            <w:vAlign w:val="center"/>
            <w:hideMark/>
          </w:tcPr>
          <w:p w14:paraId="15381BE3" w:rsidR="00505CB3" w:rsidRPr="00505CB3" w:rsidRDefault="00505CB3" w:rsidP="00E42138">
            <w:pPr>
              <w:spacing w:after="0" w:line="240" w:lineRule="auto"/>
              <w:jc w:val="center"/>
              <w:rPr>
                <w:rFonts w:ascii="Segoe UI Semilight" w:eastAsia="Times New Roman" w:hAnsi="Segoe UI Semilight" w:cs="Segoe UI Semilight"/>
                <w:sz w:val="18"/>
                <w:szCs w:val="18"/>
                <w:lang w:eastAsia="es-HN"/>
              </w:rPr>
            </w:pPr>
            <w:r w:rsidRPr="00505CB3">
              <w:rPr>
                <w:rFonts w:ascii="Segoe UI Semilight" w:hAnsi="Segoe UI Semilight" w:eastAsia="Times New Roman" w:cs="Segoe UI Semilight"/>
                <w:sz w:val="18"/>
                <w:szCs w:val="18"/>
                <w:lang w:eastAsia="es-HN"/>
              </w:rPr>
              <w:t>TOTAL</w:t>
            </w:r>
          </w:p>
        </w:tc>
        <w:tc>
          <w:tcPr>
            <w:tcW w:w="1305" w:type="dxa"/>
            <w:tcBorders>
              <w:top w:val="nil"/>
              <w:left w:val="nil"/>
              <w:bottom w:val="single" w:sz="4" w:space="0" w:color="auto"/>
              <w:right w:val="single" w:sz="4" w:space="0" w:color="auto"/>
            </w:tcBorders>
            <w:shd w:val="clear" w:color="auto" w:fill="auto"/>
            <w:noWrap/>
            <w:vAlign w:val="center"/>
            <w:hideMark/>
          </w:tcPr>
          <w:p w14:paraId="3084AAEA" w:rsidR="00505CB3" w:rsidRPr="00505CB3" w:rsidRDefault="00B36ED1" w:rsidP="00E42138">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164</w:t>
            </w:r>
          </w:p>
        </w:tc>
        <w:tc>
          <w:tcPr>
            <w:tcW w:w="1696" w:type="dxa"/>
            <w:tcBorders>
              <w:top w:val="nil"/>
              <w:left w:val="nil"/>
              <w:bottom w:val="single" w:sz="4" w:space="0" w:color="auto"/>
              <w:right w:val="single" w:sz="4" w:space="0" w:color="auto"/>
            </w:tcBorders>
            <w:shd w:val="clear" w:color="auto" w:fill="auto"/>
            <w:noWrap/>
            <w:vAlign w:val="center"/>
            <w:hideMark/>
          </w:tcPr>
          <w:p w14:paraId="31E1E18B" w:rsidR="00505CB3" w:rsidRPr="00505CB3" w:rsidRDefault="00B36ED1" w:rsidP="00E42138">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182</w:t>
            </w:r>
          </w:p>
        </w:tc>
        <w:tc>
          <w:tcPr>
            <w:tcW w:w="1565" w:type="dxa"/>
            <w:tcBorders>
              <w:top w:val="nil"/>
              <w:left w:val="nil"/>
              <w:bottom w:val="single" w:sz="4" w:space="0" w:color="auto"/>
              <w:right w:val="single" w:sz="4" w:space="0" w:color="auto"/>
            </w:tcBorders>
            <w:shd w:val="clear" w:color="auto" w:fill="auto"/>
            <w:noWrap/>
            <w:vAlign w:val="center"/>
            <w:hideMark/>
          </w:tcPr>
          <w:p w14:paraId="438BEC2F" w:rsidR="00505CB3" w:rsidRPr="00505CB3" w:rsidRDefault="00B36ED1" w:rsidP="00E42138">
            <w:pPr>
              <w:spacing w:after="0" w:line="240" w:lineRule="auto"/>
              <w:jc w:val="center"/>
              <w:rPr>
                <w:rFonts w:ascii="Segoe UI Semilight" w:eastAsia="Times New Roman" w:hAnsi="Segoe UI Semilight" w:cs="Segoe UI Semilight"/>
                <w:b/>
                <w:bCs/>
                <w:sz w:val="18"/>
                <w:szCs w:val="18"/>
                <w:lang w:eastAsia="es-HN"/>
              </w:rPr>
            </w:pPr>
            <w:r>
              <w:rPr>
                <w:rFonts w:ascii="Segoe UI Semilight" w:hAnsi="Segoe UI Semilight" w:eastAsia="Times New Roman" w:cs="Segoe UI Semilight"/>
                <w:b/>
                <w:bCs/>
                <w:sz w:val="18"/>
                <w:szCs w:val="18"/>
                <w:lang w:eastAsia="es-HN"/>
              </w:rPr>
              <w:t>346</w:t>
            </w:r>
          </w:p>
        </w:tc>
      </w:tr>
      <w:tr w14:paraId="7F9A7513" w:rsidR="00505CB3" w:rsidRPr="00505CB3" w:rsidTr="00B36ED1">
        <w:trPr>
          <w:trHeight w:val="248"/>
        </w:trPr>
        <w:tc>
          <w:tcPr>
            <w:tcW w:w="255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932EE2E" w:rsidR="00505CB3" w:rsidRPr="00505CB3" w:rsidRDefault="00505CB3" w:rsidP="00E42138">
            <w:pPr>
              <w:spacing w:after="0" w:line="240" w:lineRule="auto"/>
              <w:jc w:val="center"/>
              <w:rPr>
                <w:rFonts w:ascii="Segoe UI Semilight" w:eastAsia="Times New Roman" w:hAnsi="Segoe UI Semilight" w:cs="Segoe UI Semilight"/>
                <w:b/>
                <w:sz w:val="18"/>
                <w:szCs w:val="18"/>
                <w:lang w:eastAsia="es-HN"/>
              </w:rPr>
            </w:pPr>
            <w:r w:rsidRPr="00505CB3">
              <w:rPr>
                <w:rFonts w:ascii="Segoe UI Semilight" w:hAnsi="Segoe UI Semilight" w:eastAsia="Times New Roman" w:cs="Segoe UI Semilight"/>
                <w:b/>
                <w:sz w:val="18"/>
                <w:szCs w:val="18"/>
                <w:lang w:eastAsia="es-HN"/>
              </w:rPr>
              <w:t>DISTRIBUCIÓN PORCENTUAL</w:t>
            </w:r>
          </w:p>
        </w:tc>
        <w:tc>
          <w:tcPr>
            <w:tcW w:w="1305" w:type="dxa"/>
            <w:tcBorders>
              <w:top w:val="nil"/>
              <w:left w:val="nil"/>
              <w:bottom w:val="single" w:sz="4" w:space="0" w:color="auto"/>
              <w:right w:val="single" w:sz="4" w:space="0" w:color="auto"/>
            </w:tcBorders>
            <w:shd w:val="clear" w:color="auto" w:fill="FFF2CC" w:themeFill="accent4" w:themeFillTint="33"/>
            <w:noWrap/>
            <w:vAlign w:val="center"/>
          </w:tcPr>
          <w:p w14:paraId="2A01D1B3" w:rsidR="00505CB3" w:rsidRPr="00505CB3" w:rsidRDefault="00505CB3" w:rsidP="00B36ED1">
            <w:pPr>
              <w:spacing w:after="0" w:line="240" w:lineRule="auto"/>
              <w:jc w:val="center"/>
              <w:rPr>
                <w:rFonts w:ascii="Segoe UI Semilight" w:eastAsia="Times New Roman" w:hAnsi="Segoe UI Semilight" w:cs="Segoe UI Semilight"/>
                <w:b/>
                <w:sz w:val="18"/>
                <w:szCs w:val="18"/>
                <w:lang w:eastAsia="es-HN"/>
              </w:rPr>
            </w:pPr>
            <w:r w:rsidRPr="00505CB3">
              <w:rPr>
                <w:rFonts w:ascii="Segoe UI Semilight" w:hAnsi="Segoe UI Semilight" w:eastAsia="Times New Roman" w:cs="Segoe UI Semilight"/>
                <w:b/>
                <w:sz w:val="18"/>
                <w:szCs w:val="18"/>
                <w:lang w:eastAsia="es-HN"/>
              </w:rPr>
              <w:t>4</w:t>
            </w:r>
            <w:r w:rsidR="00B36ED1">
              <w:rPr>
                <w:rFonts w:ascii="Segoe UI Semilight" w:hAnsi="Segoe UI Semilight" w:eastAsia="Times New Roman" w:cs="Segoe UI Semilight"/>
                <w:b/>
                <w:sz w:val="18"/>
                <w:szCs w:val="18"/>
                <w:lang w:eastAsia="es-HN"/>
              </w:rPr>
              <w:t>7</w:t>
            </w:r>
            <w:r w:rsidRPr="00505CB3">
              <w:rPr>
                <w:rFonts w:ascii="Segoe UI Semilight" w:hAnsi="Segoe UI Semilight" w:eastAsia="Times New Roman" w:cs="Segoe UI Semilight"/>
                <w:b/>
                <w:sz w:val="18"/>
                <w:szCs w:val="18"/>
                <w:lang w:eastAsia="es-HN"/>
              </w:rPr>
              <w:t>.</w:t>
            </w:r>
            <w:r w:rsidR="00B36ED1">
              <w:rPr>
                <w:rFonts w:ascii="Segoe UI Semilight" w:hAnsi="Segoe UI Semilight" w:eastAsia="Times New Roman" w:cs="Segoe UI Semilight"/>
                <w:b/>
                <w:sz w:val="18"/>
                <w:szCs w:val="18"/>
                <w:lang w:eastAsia="es-HN"/>
              </w:rPr>
              <w:t>40</w:t>
            </w:r>
            <w:r w:rsidRPr="00505CB3">
              <w:rPr>
                <w:rFonts w:ascii="Segoe UI Semilight" w:hAnsi="Segoe UI Semilight" w:eastAsia="Times New Roman" w:cs="Segoe UI Semilight"/>
                <w:b/>
                <w:sz w:val="18"/>
                <w:szCs w:val="18"/>
                <w:lang w:eastAsia="es-HN"/>
              </w:rPr>
              <w:t>%</w:t>
            </w:r>
          </w:p>
        </w:tc>
        <w:tc>
          <w:tcPr>
            <w:tcW w:w="1696" w:type="dxa"/>
            <w:tcBorders>
              <w:top w:val="nil"/>
              <w:left w:val="nil"/>
              <w:bottom w:val="single" w:sz="4" w:space="0" w:color="auto"/>
              <w:right w:val="single" w:sz="4" w:space="0" w:color="auto"/>
            </w:tcBorders>
            <w:shd w:val="clear" w:color="auto" w:fill="FFF2CC" w:themeFill="accent4" w:themeFillTint="33"/>
            <w:noWrap/>
            <w:vAlign w:val="center"/>
          </w:tcPr>
          <w:p w14:paraId="484452B2" w:rsidR="00505CB3" w:rsidRPr="00505CB3" w:rsidRDefault="00B36ED1" w:rsidP="00E42138">
            <w:pPr>
              <w:spacing w:after="0" w:line="240" w:lineRule="auto"/>
              <w:jc w:val="center"/>
              <w:rPr>
                <w:rFonts w:ascii="Segoe UI Semilight" w:eastAsia="Times New Roman" w:hAnsi="Segoe UI Semilight" w:cs="Segoe UI Semilight"/>
                <w:b/>
                <w:sz w:val="18"/>
                <w:szCs w:val="18"/>
                <w:lang w:eastAsia="es-HN"/>
              </w:rPr>
            </w:pPr>
            <w:r>
              <w:rPr>
                <w:rFonts w:ascii="Segoe UI Semilight" w:hAnsi="Segoe UI Semilight" w:eastAsia="Times New Roman" w:cs="Segoe UI Semilight"/>
                <w:b/>
                <w:sz w:val="18"/>
                <w:szCs w:val="18"/>
                <w:lang w:eastAsia="es-HN"/>
              </w:rPr>
              <w:t>52</w:t>
            </w:r>
            <w:r w:rsidR="00505CB3" w:rsidRPr="00505CB3">
              <w:rPr>
                <w:rFonts w:ascii="Segoe UI Semilight" w:hAnsi="Segoe UI Semilight" w:eastAsia="Times New Roman" w:cs="Segoe UI Semilight"/>
                <w:b/>
                <w:sz w:val="18"/>
                <w:szCs w:val="18"/>
                <w:lang w:eastAsia="es-HN"/>
              </w:rPr>
              <w:t>.60%</w:t>
            </w:r>
          </w:p>
        </w:tc>
        <w:tc>
          <w:tcPr>
            <w:tcW w:w="1565" w:type="dxa"/>
            <w:tcBorders>
              <w:top w:val="nil"/>
              <w:left w:val="nil"/>
              <w:bottom w:val="single" w:sz="4" w:space="0" w:color="auto"/>
              <w:right w:val="single" w:sz="4" w:space="0" w:color="auto"/>
            </w:tcBorders>
            <w:shd w:val="clear" w:color="auto" w:fill="FFF2CC" w:themeFill="accent4" w:themeFillTint="33"/>
            <w:noWrap/>
            <w:vAlign w:val="center"/>
            <w:hideMark/>
          </w:tcPr>
          <w:p w14:paraId="34F8BAFA" w:rsidR="00505CB3" w:rsidRPr="00505CB3" w:rsidRDefault="00505CB3" w:rsidP="00E42138">
            <w:pPr>
              <w:spacing w:after="0" w:line="240" w:lineRule="auto"/>
              <w:jc w:val="center"/>
              <w:rPr>
                <w:rFonts w:ascii="Segoe UI Semilight" w:eastAsia="Times New Roman" w:hAnsi="Segoe UI Semilight" w:cs="Segoe UI Semilight"/>
                <w:b/>
                <w:sz w:val="18"/>
                <w:szCs w:val="18"/>
                <w:lang w:eastAsia="es-HN"/>
              </w:rPr>
            </w:pPr>
            <w:r w:rsidRPr="00505CB3">
              <w:rPr>
                <w:rFonts w:ascii="Segoe UI Semilight" w:hAnsi="Segoe UI Semilight" w:eastAsia="Times New Roman" w:cs="Segoe UI Semilight"/>
                <w:b/>
                <w:sz w:val="18"/>
                <w:szCs w:val="18"/>
                <w:lang w:eastAsia="es-HN"/>
              </w:rPr>
              <w:t>100%</w:t>
            </w:r>
          </w:p>
        </w:tc>
      </w:tr>
    </w:tbl>
    <w:p w14:paraId="00BF3795" w:rsidR="00B2686D" w:rsidRDefault="00B2686D" w:rsidP="00AC549A">
      <w:pPr>
        <w:pStyle w:val="NoSpacing"/>
      </w:pPr>
    </w:p>
    <w:p w14:paraId="51E196A1" w:rsidR="00267E88" w:rsidRDefault="00267E88" w:rsidP="00AC549A">
      <w:pPr>
        <w:pStyle w:val="NoSpacing"/>
      </w:pPr>
    </w:p>
    <w:p w14:paraId="2E8FA6E8" w:rsidR="005A6B16" w:rsidRPr="006F0A5F" w:rsidRDefault="005A6B16" w:rsidP="00AF3657">
      <w:pPr>
        <w:numPr>
          <w:ilvl w:val="0"/>
          <w:numId w:val="59"/>
        </w:numPr>
        <w:spacing w:before="240" w:line="240" w:lineRule="auto"/>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Afiliados y Beneficiarios</w:t>
      </w:r>
    </w:p>
    <w:tbl>
      <w:tblPr>
        <w:tblW w:w="7120" w:type="dxa"/>
        <w:tblInd w:w="772" w:type="dxa"/>
        <w:tblCellMar>
          <w:left w:w="70" w:type="dxa"/>
          <w:right w:w="70" w:type="dxa"/>
        </w:tblCellMar>
        <w:tblLook w:val="04A0" w:firstRow="1" w:lastRow="0" w:firstColumn="1" w:lastColumn="0" w:noHBand="0" w:noVBand="1"/>
      </w:tblPr>
      <w:tblGrid>
        <w:gridCol w:w="2554"/>
        <w:gridCol w:w="1305"/>
        <w:gridCol w:w="1696"/>
        <w:gridCol w:w="1565"/>
      </w:tblGrid>
      <w:tr w14:paraId="177CC572" w:rsidR="005654C8" w:rsidRPr="00505CB3" w:rsidTr="00EB165B">
        <w:trPr>
          <w:trHeight w:val="299"/>
        </w:trPr>
        <w:tc>
          <w:tcPr>
            <w:tcW w:w="255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051166"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TIPO DE PERSONAL</w:t>
            </w:r>
          </w:p>
        </w:tc>
        <w:tc>
          <w:tcPr>
            <w:tcW w:w="3001"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6B5E3A31"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SEXO</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6CD611"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TOTAL</w:t>
            </w:r>
          </w:p>
        </w:tc>
      </w:tr>
      <w:tr w14:paraId="6F4F1E90" w:rsidR="005654C8" w:rsidRPr="00505CB3" w:rsidTr="00EB165B">
        <w:trPr>
          <w:trHeight w:val="272"/>
        </w:trPr>
        <w:tc>
          <w:tcPr>
            <w:tcW w:w="2554" w:type="dxa"/>
            <w:vMerge/>
            <w:tcBorders>
              <w:top w:val="single" w:sz="4" w:space="0" w:color="auto"/>
              <w:left w:val="single" w:sz="4" w:space="0" w:color="auto"/>
              <w:bottom w:val="single" w:sz="4" w:space="0" w:color="auto"/>
              <w:right w:val="single" w:sz="4" w:space="0" w:color="auto"/>
            </w:tcBorders>
            <w:vAlign w:val="center"/>
            <w:hideMark/>
          </w:tcPr>
          <w:p w14:paraId="14C0CC2B"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p>
        </w:tc>
        <w:tc>
          <w:tcPr>
            <w:tcW w:w="1305" w:type="dxa"/>
            <w:tcBorders>
              <w:top w:val="nil"/>
              <w:left w:val="nil"/>
              <w:bottom w:val="single" w:sz="4" w:space="0" w:color="auto"/>
              <w:right w:val="single" w:sz="4" w:space="0" w:color="auto"/>
            </w:tcBorders>
            <w:shd w:val="clear" w:color="auto" w:fill="B4C6E7" w:themeFill="accent5" w:themeFillTint="66"/>
            <w:vAlign w:val="center"/>
            <w:hideMark/>
          </w:tcPr>
          <w:p w14:paraId="5FD52CF7"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MASCULINO</w:t>
            </w:r>
          </w:p>
        </w:tc>
        <w:tc>
          <w:tcPr>
            <w:tcW w:w="1696" w:type="dxa"/>
            <w:tcBorders>
              <w:top w:val="nil"/>
              <w:left w:val="nil"/>
              <w:bottom w:val="single" w:sz="4" w:space="0" w:color="auto"/>
              <w:right w:val="single" w:sz="4" w:space="0" w:color="auto"/>
            </w:tcBorders>
            <w:shd w:val="clear" w:color="auto" w:fill="FFCCFF"/>
            <w:vAlign w:val="center"/>
            <w:hideMark/>
          </w:tcPr>
          <w:p w14:paraId="752C037E"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r w:rsidRPr="00505CB3">
              <w:rPr>
                <w:rFonts w:ascii="Segoe UI Semilight" w:hAnsi="Segoe UI Semilight" w:eastAsia="Times New Roman" w:cs="Segoe UI Semilight"/>
                <w:b/>
                <w:bCs/>
                <w:sz w:val="18"/>
                <w:szCs w:val="18"/>
                <w:lang w:eastAsia="es-HN"/>
              </w:rPr>
              <w:t>FEMENINO</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5C194922"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p>
        </w:tc>
      </w:tr>
      <w:tr w14:paraId="75305E57" w:rsidR="005654C8" w:rsidRPr="00505CB3" w:rsidTr="005654C8">
        <w:trPr>
          <w:trHeight w:val="326"/>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1C755D8C" w:rsidR="005654C8" w:rsidRPr="00505CB3" w:rsidRDefault="005654C8" w:rsidP="00EB165B">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COTIZANTES</w:t>
            </w:r>
          </w:p>
        </w:tc>
        <w:tc>
          <w:tcPr>
            <w:tcW w:w="1305" w:type="dxa"/>
            <w:tcBorders>
              <w:top w:val="nil"/>
              <w:left w:val="nil"/>
              <w:bottom w:val="single" w:sz="4" w:space="0" w:color="auto"/>
              <w:right w:val="single" w:sz="4" w:space="0" w:color="auto"/>
            </w:tcBorders>
            <w:shd w:val="clear" w:color="auto" w:fill="auto"/>
            <w:noWrap/>
            <w:vAlign w:val="center"/>
          </w:tcPr>
          <w:p w14:paraId="50199BBF" w:rsidR="005654C8" w:rsidRPr="00BF31D0" w:rsidRDefault="00BF31D0" w:rsidP="00BF31D0">
            <w:pPr>
              <w:spacing w:after="0" w:line="240" w:lineRule="auto"/>
              <w:jc w:val="center"/>
              <w:rPr>
                <w:rFonts w:ascii="Segoe UI Semilight" w:eastAsia="Times New Roman" w:hAnsi="Segoe UI Semilight" w:cs="Segoe UI Semilight"/>
                <w:bCs/>
                <w:sz w:val="18"/>
                <w:szCs w:val="18"/>
                <w:lang w:eastAsia="es-HN"/>
              </w:rPr>
            </w:pPr>
            <w:r w:rsidRPr="00BF31D0">
              <w:rPr>
                <w:rFonts w:ascii="Segoe UI Semilight" w:hAnsi="Segoe UI Semilight" w:eastAsia="Times New Roman" w:cs="Segoe UI Semilight"/>
                <w:bCs/>
                <w:sz w:val="18"/>
                <w:szCs w:val="18"/>
                <w:lang w:val="es-MX" w:eastAsia="es-HN"/>
              </w:rPr>
              <w:t>38,660</w:t>
            </w:r>
          </w:p>
        </w:tc>
        <w:tc>
          <w:tcPr>
            <w:tcW w:w="1696" w:type="dxa"/>
            <w:tcBorders>
              <w:top w:val="nil"/>
              <w:left w:val="nil"/>
              <w:bottom w:val="single" w:sz="4" w:space="0" w:color="auto"/>
              <w:right w:val="single" w:sz="4" w:space="0" w:color="auto"/>
            </w:tcBorders>
            <w:shd w:val="clear" w:color="auto" w:fill="auto"/>
            <w:noWrap/>
            <w:vAlign w:val="center"/>
          </w:tcPr>
          <w:p w14:paraId="793B2AC4" w:rsidR="005654C8" w:rsidRPr="00505CB3" w:rsidRDefault="00BF31D0" w:rsidP="00EB165B">
            <w:pPr>
              <w:spacing w:after="0" w:line="240" w:lineRule="auto"/>
              <w:jc w:val="center"/>
              <w:rPr>
                <w:rFonts w:ascii="Segoe UI Semilight" w:eastAsia="Times New Roman" w:hAnsi="Segoe UI Semilight" w:cs="Segoe UI Semilight"/>
                <w:bCs/>
                <w:sz w:val="18"/>
                <w:szCs w:val="18"/>
                <w:lang w:eastAsia="es-HN"/>
              </w:rPr>
            </w:pPr>
            <w:r w:rsidRPr="00BF31D0">
              <w:rPr>
                <w:rFonts w:ascii="Segoe UI Semilight" w:hAnsi="Segoe UI Semilight" w:eastAsia="Times New Roman" w:cs="Segoe UI Semilight"/>
                <w:bCs/>
                <w:sz w:val="18"/>
                <w:szCs w:val="18"/>
                <w:lang w:eastAsia="es-HN"/>
              </w:rPr>
              <w:t>5,981</w:t>
            </w:r>
          </w:p>
        </w:tc>
        <w:tc>
          <w:tcPr>
            <w:tcW w:w="1565" w:type="dxa"/>
            <w:tcBorders>
              <w:top w:val="nil"/>
              <w:left w:val="nil"/>
              <w:bottom w:val="single" w:sz="4" w:space="0" w:color="auto"/>
              <w:right w:val="single" w:sz="4" w:space="0" w:color="auto"/>
            </w:tcBorders>
            <w:shd w:val="clear" w:color="auto" w:fill="auto"/>
            <w:noWrap/>
            <w:vAlign w:val="center"/>
          </w:tcPr>
          <w:p w14:paraId="4197CB9B" w:rsidR="005654C8" w:rsidRPr="00505CB3" w:rsidRDefault="00BF31D0" w:rsidP="00BF31D0">
            <w:pPr>
              <w:spacing w:after="0" w:line="240" w:lineRule="auto"/>
              <w:jc w:val="center"/>
              <w:rPr>
                <w:rFonts w:ascii="Segoe UI Semilight" w:eastAsia="Times New Roman" w:hAnsi="Segoe UI Semilight" w:cs="Segoe UI Semilight"/>
                <w:b/>
                <w:bCs/>
                <w:sz w:val="18"/>
                <w:szCs w:val="18"/>
                <w:lang w:eastAsia="es-HN"/>
              </w:rPr>
            </w:pPr>
            <w:r w:rsidRPr="00BF31D0">
              <w:rPr>
                <w:rFonts w:ascii="Segoe UI Semilight" w:hAnsi="Segoe UI Semilight" w:eastAsia="Times New Roman" w:cs="Segoe UI Semilight"/>
                <w:b/>
                <w:bCs/>
                <w:sz w:val="18"/>
                <w:szCs w:val="18"/>
                <w:lang w:val="es-MX" w:eastAsia="es-HN"/>
              </w:rPr>
              <w:t>44,641</w:t>
            </w:r>
          </w:p>
        </w:tc>
      </w:tr>
      <w:tr w14:paraId="19FAEDF0" w:rsidR="005654C8" w:rsidRPr="00505CB3" w:rsidTr="005654C8">
        <w:trPr>
          <w:trHeight w:val="198"/>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48837A78" w:rsidR="005654C8" w:rsidRPr="00505CB3" w:rsidRDefault="005654C8" w:rsidP="00EB165B">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PENSIONADOS</w:t>
            </w:r>
          </w:p>
        </w:tc>
        <w:tc>
          <w:tcPr>
            <w:tcW w:w="1305" w:type="dxa"/>
            <w:tcBorders>
              <w:top w:val="nil"/>
              <w:left w:val="nil"/>
              <w:bottom w:val="single" w:sz="4" w:space="0" w:color="auto"/>
              <w:right w:val="single" w:sz="4" w:space="0" w:color="auto"/>
            </w:tcBorders>
            <w:shd w:val="clear" w:color="auto" w:fill="auto"/>
            <w:noWrap/>
            <w:vAlign w:val="center"/>
          </w:tcPr>
          <w:p w14:paraId="395B0AF8" w:rsidR="005654C8" w:rsidRPr="00505CB3" w:rsidRDefault="005654C8" w:rsidP="00B558C2">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2</w:t>
            </w:r>
            <w:r w:rsidR="00B558C2">
              <w:rPr>
                <w:rFonts w:ascii="Segoe UI Semilight" w:hAnsi="Segoe UI Semilight" w:eastAsia="Times New Roman" w:cs="Segoe UI Semilight"/>
                <w:bCs/>
                <w:sz w:val="18"/>
                <w:szCs w:val="18"/>
                <w:lang w:eastAsia="es-HN"/>
              </w:rPr>
              <w:t>,</w:t>
            </w:r>
            <w:r>
              <w:rPr>
                <w:rFonts w:ascii="Segoe UI Semilight" w:hAnsi="Segoe UI Semilight" w:eastAsia="Times New Roman" w:cs="Segoe UI Semilight"/>
                <w:bCs/>
                <w:sz w:val="18"/>
                <w:szCs w:val="18"/>
                <w:lang w:eastAsia="es-HN"/>
              </w:rPr>
              <w:t>132</w:t>
            </w:r>
          </w:p>
        </w:tc>
        <w:tc>
          <w:tcPr>
            <w:tcW w:w="1696" w:type="dxa"/>
            <w:tcBorders>
              <w:top w:val="nil"/>
              <w:left w:val="nil"/>
              <w:bottom w:val="single" w:sz="4" w:space="0" w:color="auto"/>
              <w:right w:val="single" w:sz="4" w:space="0" w:color="auto"/>
            </w:tcBorders>
            <w:shd w:val="clear" w:color="auto" w:fill="auto"/>
            <w:noWrap/>
            <w:vAlign w:val="center"/>
          </w:tcPr>
          <w:p w14:paraId="60DD53EE" w:rsidR="005654C8" w:rsidRPr="00505CB3" w:rsidRDefault="005654C8" w:rsidP="00EB165B">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327</w:t>
            </w:r>
          </w:p>
        </w:tc>
        <w:tc>
          <w:tcPr>
            <w:tcW w:w="1565" w:type="dxa"/>
            <w:tcBorders>
              <w:top w:val="nil"/>
              <w:left w:val="nil"/>
              <w:bottom w:val="single" w:sz="4" w:space="0" w:color="auto"/>
              <w:right w:val="single" w:sz="4" w:space="0" w:color="auto"/>
            </w:tcBorders>
            <w:shd w:val="clear" w:color="auto" w:fill="auto"/>
            <w:noWrap/>
            <w:vAlign w:val="center"/>
          </w:tcPr>
          <w:p w14:paraId="5FBB595F" w:rsidR="005654C8" w:rsidRPr="00505CB3" w:rsidRDefault="005654C8" w:rsidP="00EB165B">
            <w:pPr>
              <w:spacing w:after="0" w:line="240" w:lineRule="auto"/>
              <w:jc w:val="center"/>
              <w:rPr>
                <w:rFonts w:ascii="Segoe UI Semilight" w:eastAsia="Times New Roman" w:hAnsi="Segoe UI Semilight" w:cs="Segoe UI Semilight"/>
                <w:b/>
                <w:bCs/>
                <w:sz w:val="18"/>
                <w:szCs w:val="18"/>
                <w:lang w:eastAsia="es-HN"/>
              </w:rPr>
            </w:pPr>
            <w:r>
              <w:rPr>
                <w:rFonts w:ascii="Segoe UI Semilight" w:hAnsi="Segoe UI Semilight" w:eastAsia="Times New Roman" w:cs="Segoe UI Semilight"/>
                <w:b/>
                <w:bCs/>
                <w:sz w:val="18"/>
                <w:szCs w:val="18"/>
                <w:lang w:eastAsia="es-HN"/>
              </w:rPr>
              <w:t>2</w:t>
            </w:r>
            <w:r w:rsidR="00BF31D0">
              <w:rPr>
                <w:rFonts w:ascii="Segoe UI Semilight" w:hAnsi="Segoe UI Semilight" w:eastAsia="Times New Roman" w:cs="Segoe UI Semilight"/>
                <w:b/>
                <w:bCs/>
                <w:sz w:val="18"/>
                <w:szCs w:val="18"/>
                <w:lang w:eastAsia="es-HN"/>
              </w:rPr>
              <w:t>,</w:t>
            </w:r>
            <w:r>
              <w:rPr>
                <w:rFonts w:ascii="Segoe UI Semilight" w:hAnsi="Segoe UI Semilight" w:eastAsia="Times New Roman" w:cs="Segoe UI Semilight"/>
                <w:b/>
                <w:bCs/>
                <w:sz w:val="18"/>
                <w:szCs w:val="18"/>
                <w:lang w:eastAsia="es-HN"/>
              </w:rPr>
              <w:t>459</w:t>
            </w:r>
          </w:p>
        </w:tc>
      </w:tr>
      <w:tr w14:paraId="37CA65F1" w:rsidR="005654C8" w:rsidRPr="00505CB3" w:rsidTr="005654C8">
        <w:trPr>
          <w:trHeight w:val="244"/>
        </w:trPr>
        <w:tc>
          <w:tcPr>
            <w:tcW w:w="2554" w:type="dxa"/>
            <w:tcBorders>
              <w:top w:val="nil"/>
              <w:left w:val="single" w:sz="4" w:space="0" w:color="auto"/>
              <w:bottom w:val="single" w:sz="4" w:space="0" w:color="auto"/>
              <w:right w:val="single" w:sz="4" w:space="0" w:color="auto"/>
            </w:tcBorders>
            <w:shd w:val="clear" w:color="auto" w:fill="auto"/>
            <w:vAlign w:val="center"/>
            <w:hideMark/>
          </w:tcPr>
          <w:p w14:paraId="43E12A12" w:rsidR="005654C8" w:rsidRPr="00505CB3" w:rsidRDefault="005654C8" w:rsidP="00EB165B">
            <w:pPr>
              <w:spacing w:after="0" w:line="240" w:lineRule="auto"/>
              <w:jc w:val="center"/>
              <w:rPr>
                <w:rFonts w:ascii="Segoe UI Semilight" w:eastAsia="Times New Roman" w:hAnsi="Segoe UI Semilight" w:cs="Segoe UI Semilight"/>
                <w:sz w:val="18"/>
                <w:szCs w:val="18"/>
                <w:lang w:eastAsia="es-HN"/>
              </w:rPr>
            </w:pPr>
            <w:r w:rsidRPr="00505CB3">
              <w:rPr>
                <w:rFonts w:ascii="Segoe UI Semilight" w:hAnsi="Segoe UI Semilight" w:eastAsia="Times New Roman" w:cs="Segoe UI Semilight"/>
                <w:sz w:val="18"/>
                <w:szCs w:val="18"/>
                <w:lang w:eastAsia="es-HN"/>
              </w:rPr>
              <w:t>TOTAL</w:t>
            </w:r>
          </w:p>
        </w:tc>
        <w:tc>
          <w:tcPr>
            <w:tcW w:w="1305" w:type="dxa"/>
            <w:tcBorders>
              <w:top w:val="nil"/>
              <w:left w:val="nil"/>
              <w:bottom w:val="single" w:sz="4" w:space="0" w:color="auto"/>
              <w:right w:val="single" w:sz="4" w:space="0" w:color="auto"/>
            </w:tcBorders>
            <w:shd w:val="clear" w:color="auto" w:fill="auto"/>
            <w:noWrap/>
            <w:vAlign w:val="center"/>
          </w:tcPr>
          <w:p w14:paraId="624EFE56" w:rsidR="005654C8" w:rsidRPr="00505CB3" w:rsidRDefault="00BF31D0" w:rsidP="00EB165B">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40,792</w:t>
            </w:r>
          </w:p>
        </w:tc>
        <w:tc>
          <w:tcPr>
            <w:tcW w:w="1696" w:type="dxa"/>
            <w:tcBorders>
              <w:top w:val="nil"/>
              <w:left w:val="nil"/>
              <w:bottom w:val="single" w:sz="4" w:space="0" w:color="auto"/>
              <w:right w:val="single" w:sz="4" w:space="0" w:color="auto"/>
            </w:tcBorders>
            <w:shd w:val="clear" w:color="auto" w:fill="auto"/>
            <w:noWrap/>
            <w:vAlign w:val="center"/>
          </w:tcPr>
          <w:p w14:paraId="697771B9" w:rsidR="005654C8" w:rsidRPr="00505CB3" w:rsidRDefault="00BF31D0" w:rsidP="00EB165B">
            <w:pPr>
              <w:spacing w:after="0" w:line="240" w:lineRule="auto"/>
              <w:jc w:val="center"/>
              <w:rPr>
                <w:rFonts w:ascii="Segoe UI Semilight" w:eastAsia="Times New Roman" w:hAnsi="Segoe UI Semilight" w:cs="Segoe UI Semilight"/>
                <w:bCs/>
                <w:sz w:val="18"/>
                <w:szCs w:val="18"/>
                <w:lang w:eastAsia="es-HN"/>
              </w:rPr>
            </w:pPr>
            <w:r>
              <w:rPr>
                <w:rFonts w:ascii="Segoe UI Semilight" w:hAnsi="Segoe UI Semilight" w:eastAsia="Times New Roman" w:cs="Segoe UI Semilight"/>
                <w:bCs/>
                <w:sz w:val="18"/>
                <w:szCs w:val="18"/>
                <w:lang w:eastAsia="es-HN"/>
              </w:rPr>
              <w:t>6,308</w:t>
            </w:r>
          </w:p>
        </w:tc>
        <w:tc>
          <w:tcPr>
            <w:tcW w:w="1565" w:type="dxa"/>
            <w:tcBorders>
              <w:top w:val="nil"/>
              <w:left w:val="nil"/>
              <w:bottom w:val="single" w:sz="4" w:space="0" w:color="auto"/>
              <w:right w:val="single" w:sz="4" w:space="0" w:color="auto"/>
            </w:tcBorders>
            <w:shd w:val="clear" w:color="auto" w:fill="auto"/>
            <w:noWrap/>
            <w:vAlign w:val="center"/>
          </w:tcPr>
          <w:p w14:paraId="791D6C2A" w:rsidR="005654C8" w:rsidRPr="00505CB3" w:rsidRDefault="00BF31D0" w:rsidP="00EB165B">
            <w:pPr>
              <w:spacing w:after="0" w:line="240" w:lineRule="auto"/>
              <w:jc w:val="center"/>
              <w:rPr>
                <w:rFonts w:ascii="Segoe UI Semilight" w:eastAsia="Times New Roman" w:hAnsi="Segoe UI Semilight" w:cs="Segoe UI Semilight"/>
                <w:b/>
                <w:bCs/>
                <w:sz w:val="18"/>
                <w:szCs w:val="18"/>
                <w:lang w:eastAsia="es-HN"/>
              </w:rPr>
            </w:pPr>
            <w:r>
              <w:rPr>
                <w:rFonts w:ascii="Segoe UI Semilight" w:hAnsi="Segoe UI Semilight" w:eastAsia="Times New Roman" w:cs="Segoe UI Semilight"/>
                <w:b/>
                <w:bCs/>
                <w:sz w:val="18"/>
                <w:szCs w:val="18"/>
                <w:lang w:eastAsia="es-HN"/>
              </w:rPr>
              <w:t>47,100</w:t>
            </w:r>
          </w:p>
        </w:tc>
      </w:tr>
      <w:tr w14:paraId="23215A73" w:rsidR="005654C8" w:rsidRPr="00505CB3" w:rsidTr="00EB165B">
        <w:trPr>
          <w:trHeight w:val="277"/>
        </w:trPr>
        <w:tc>
          <w:tcPr>
            <w:tcW w:w="255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5586595" w:rsidR="005654C8" w:rsidRPr="00505CB3" w:rsidRDefault="005654C8" w:rsidP="00EB165B">
            <w:pPr>
              <w:spacing w:after="0" w:line="240" w:lineRule="auto"/>
              <w:jc w:val="center"/>
              <w:rPr>
                <w:rFonts w:ascii="Segoe UI Semilight" w:eastAsia="Times New Roman" w:hAnsi="Segoe UI Semilight" w:cs="Segoe UI Semilight"/>
                <w:b/>
                <w:sz w:val="18"/>
                <w:szCs w:val="18"/>
                <w:lang w:eastAsia="es-HN"/>
              </w:rPr>
            </w:pPr>
            <w:r w:rsidRPr="00505CB3">
              <w:rPr>
                <w:rFonts w:ascii="Segoe UI Semilight" w:hAnsi="Segoe UI Semilight" w:eastAsia="Times New Roman" w:cs="Segoe UI Semilight"/>
                <w:b/>
                <w:sz w:val="18"/>
                <w:szCs w:val="18"/>
                <w:lang w:eastAsia="es-HN"/>
              </w:rPr>
              <w:t>DISTRIBUCIÓN PORCENTUAL</w:t>
            </w:r>
          </w:p>
        </w:tc>
        <w:tc>
          <w:tcPr>
            <w:tcW w:w="1305" w:type="dxa"/>
            <w:tcBorders>
              <w:top w:val="nil"/>
              <w:left w:val="nil"/>
              <w:bottom w:val="single" w:sz="4" w:space="0" w:color="auto"/>
              <w:right w:val="single" w:sz="4" w:space="0" w:color="auto"/>
            </w:tcBorders>
            <w:shd w:val="clear" w:color="auto" w:fill="FFF2CC" w:themeFill="accent4" w:themeFillTint="33"/>
            <w:noWrap/>
            <w:vAlign w:val="center"/>
          </w:tcPr>
          <w:p w14:paraId="220CEA44" w:rsidR="005654C8" w:rsidRPr="00505CB3" w:rsidRDefault="00BF31D0" w:rsidP="00EB165B">
            <w:pPr>
              <w:spacing w:after="0" w:line="240" w:lineRule="auto"/>
              <w:jc w:val="center"/>
              <w:rPr>
                <w:rFonts w:ascii="Segoe UI Semilight" w:eastAsia="Times New Roman" w:hAnsi="Segoe UI Semilight" w:cs="Segoe UI Semilight"/>
                <w:b/>
                <w:sz w:val="18"/>
                <w:szCs w:val="18"/>
                <w:lang w:eastAsia="es-HN"/>
              </w:rPr>
            </w:pPr>
            <w:r>
              <w:rPr>
                <w:rFonts w:ascii="Segoe UI Semilight" w:hAnsi="Segoe UI Semilight" w:eastAsia="Times New Roman" w:cs="Segoe UI Semilight"/>
                <w:b/>
                <w:sz w:val="18"/>
                <w:szCs w:val="18"/>
                <w:lang w:eastAsia="es-HN"/>
              </w:rPr>
              <w:t>86.60%</w:t>
            </w:r>
          </w:p>
        </w:tc>
        <w:tc>
          <w:tcPr>
            <w:tcW w:w="1696" w:type="dxa"/>
            <w:tcBorders>
              <w:top w:val="nil"/>
              <w:left w:val="nil"/>
              <w:bottom w:val="single" w:sz="4" w:space="0" w:color="auto"/>
              <w:right w:val="single" w:sz="4" w:space="0" w:color="auto"/>
            </w:tcBorders>
            <w:shd w:val="clear" w:color="auto" w:fill="FFF2CC" w:themeFill="accent4" w:themeFillTint="33"/>
            <w:noWrap/>
            <w:vAlign w:val="center"/>
          </w:tcPr>
          <w:p w14:paraId="3CE16081" w:rsidR="005654C8" w:rsidRPr="00505CB3" w:rsidRDefault="00BF31D0" w:rsidP="00EB165B">
            <w:pPr>
              <w:spacing w:after="0" w:line="240" w:lineRule="auto"/>
              <w:jc w:val="center"/>
              <w:rPr>
                <w:rFonts w:ascii="Segoe UI Semilight" w:eastAsia="Times New Roman" w:hAnsi="Segoe UI Semilight" w:cs="Segoe UI Semilight"/>
                <w:b/>
                <w:sz w:val="18"/>
                <w:szCs w:val="18"/>
                <w:lang w:eastAsia="es-HN"/>
              </w:rPr>
            </w:pPr>
            <w:r>
              <w:rPr>
                <w:rFonts w:ascii="Segoe UI Semilight" w:hAnsi="Segoe UI Semilight" w:eastAsia="Times New Roman" w:cs="Segoe UI Semilight"/>
                <w:b/>
                <w:sz w:val="18"/>
                <w:szCs w:val="18"/>
                <w:lang w:eastAsia="es-HN"/>
              </w:rPr>
              <w:t>13.40%</w:t>
            </w:r>
          </w:p>
        </w:tc>
        <w:tc>
          <w:tcPr>
            <w:tcW w:w="1565" w:type="dxa"/>
            <w:tcBorders>
              <w:top w:val="nil"/>
              <w:left w:val="nil"/>
              <w:bottom w:val="single" w:sz="4" w:space="0" w:color="auto"/>
              <w:right w:val="single" w:sz="4" w:space="0" w:color="auto"/>
            </w:tcBorders>
            <w:shd w:val="clear" w:color="auto" w:fill="FFF2CC" w:themeFill="accent4" w:themeFillTint="33"/>
            <w:noWrap/>
            <w:vAlign w:val="center"/>
            <w:hideMark/>
          </w:tcPr>
          <w:p w14:paraId="64B83C35" w:rsidR="005654C8" w:rsidRPr="00505CB3" w:rsidRDefault="005654C8" w:rsidP="00EB165B">
            <w:pPr>
              <w:spacing w:after="0" w:line="240" w:lineRule="auto"/>
              <w:jc w:val="center"/>
              <w:rPr>
                <w:rFonts w:ascii="Segoe UI Semilight" w:eastAsia="Times New Roman" w:hAnsi="Segoe UI Semilight" w:cs="Segoe UI Semilight"/>
                <w:b/>
                <w:sz w:val="18"/>
                <w:szCs w:val="18"/>
                <w:lang w:eastAsia="es-HN"/>
              </w:rPr>
            </w:pPr>
            <w:r w:rsidRPr="00505CB3">
              <w:rPr>
                <w:rFonts w:ascii="Segoe UI Semilight" w:hAnsi="Segoe UI Semilight" w:eastAsia="Times New Roman" w:cs="Segoe UI Semilight"/>
                <w:b/>
                <w:sz w:val="18"/>
                <w:szCs w:val="18"/>
                <w:lang w:eastAsia="es-HN"/>
              </w:rPr>
              <w:t>100%</w:t>
            </w:r>
          </w:p>
        </w:tc>
      </w:tr>
    </w:tbl>
    <w:p w14:paraId="69437F7D" w:rsidR="00C70468" w:rsidRDefault="00C70468" w:rsidP="00AF3657">
      <w:pPr>
        <w:spacing w:before="240" w:line="240" w:lineRule="auto"/>
        <w:rPr>
          <w:rFonts w:ascii="Segoe UI Semilight" w:hAnsi="Segoe UI Semilight" w:cs="Segoe UI Semilight"/>
          <w:sz w:val="20"/>
          <w:szCs w:val="20"/>
          <w:lang w:val="es-ES_tradnl"/>
        </w:rPr>
      </w:pPr>
    </w:p>
    <w:p w14:paraId="60FF2C9A" w:rsidR="003F1712" w:rsidRPr="00B2686D" w:rsidRDefault="003F1712" w:rsidP="00AF3657">
      <w:pPr>
        <w:spacing w:before="240" w:line="240" w:lineRule="auto"/>
        <w:rPr>
          <w:rFonts w:ascii="Segoe UI Semilight" w:hAnsi="Segoe UI Semilight" w:cs="Segoe UI Semilight"/>
          <w:b/>
          <w:sz w:val="20"/>
          <w:szCs w:val="20"/>
          <w:lang w:val="es-ES_tradnl"/>
        </w:rPr>
      </w:pPr>
      <w:r w:rsidRPr="00B2686D">
        <w:rPr>
          <w:rFonts w:ascii="Segoe UI Semilight" w:hAnsi="Segoe UI Semilight" w:cs="Segoe UI Semilight"/>
          <w:b/>
          <w:sz w:val="20"/>
          <w:szCs w:val="20"/>
        </w:rPr>
        <w:t>P</w:t>
      </w:r>
      <w:r w:rsidRPr="006F0A5F">
        <w:rPr>
          <w:rFonts w:ascii="Segoe UI Semilight" w:hAnsi="Segoe UI Semilight" w:cs="Segoe UI Semilight"/>
          <w:b/>
          <w:sz w:val="21"/>
          <w:szCs w:val="21"/>
        </w:rPr>
        <w:t xml:space="preserve">or la naturaleza de las funciones de los servidores RRE, se observa que predomina el </w:t>
      </w:r>
      <w:r w:rsidR="00287CBF" w:rsidRPr="006F0A5F">
        <w:rPr>
          <w:rFonts w:ascii="Segoe UI Semilight" w:hAnsi="Segoe UI Semilight" w:cs="Segoe UI Semilight"/>
          <w:b/>
          <w:sz w:val="21"/>
          <w:szCs w:val="21"/>
        </w:rPr>
        <w:t>sexo masculino en la población activa</w:t>
      </w:r>
    </w:p>
    <w:p w14:paraId="5AB1DC3D" w:rsidR="00AF3657" w:rsidRDefault="00AF3657" w:rsidP="00AF3657">
      <w:pPr>
        <w:spacing w:before="240" w:line="240" w:lineRule="auto"/>
        <w:rPr>
          <w:rFonts w:ascii="Segoe UI Semilight" w:hAnsi="Segoe UI Semilight" w:cs="Segoe UI Semilight"/>
          <w:sz w:val="20"/>
          <w:szCs w:val="20"/>
          <w:lang w:val="es-ES_tradnl"/>
        </w:rPr>
      </w:pPr>
    </w:p>
    <w:p w14:paraId="6C560040" w:rsidR="003045A7" w:rsidRPr="006F0A5F" w:rsidRDefault="009B1B8D" w:rsidP="009D1512">
      <w:pPr>
        <w:spacing w:before="240" w:line="240" w:lineRule="auto"/>
        <w:jc w:val="both"/>
        <w:outlineLvl w:val="0"/>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6</w:t>
      </w:r>
      <w:r w:rsidR="00EC776A" w:rsidRPr="006F0A5F">
        <w:rPr>
          <w:rFonts w:ascii="Segoe UI Semilight" w:hAnsi="Segoe UI Semilight" w:cs="Segoe UI Semilight"/>
          <w:b/>
          <w:sz w:val="21"/>
          <w:szCs w:val="21"/>
          <w:lang w:val="es-ES_tradnl"/>
        </w:rPr>
        <w:t xml:space="preserve">.2 </w:t>
      </w:r>
      <w:r w:rsidR="00C16710" w:rsidRPr="006F0A5F">
        <w:rPr>
          <w:rFonts w:ascii="Segoe UI Semilight" w:hAnsi="Segoe UI Semilight" w:cs="Segoe UI Semilight"/>
          <w:b/>
          <w:sz w:val="21"/>
          <w:szCs w:val="21"/>
          <w:lang w:val="es-ES_tradnl"/>
        </w:rPr>
        <w:t xml:space="preserve">¿Qué acciones se han llevado a cabo y/o se tienen previstas para incluir la perspectiva de género en el proyecto? </w:t>
      </w:r>
    </w:p>
    <w:p w14:paraId="585B873B" w:rsidR="001D0AFE" w:rsidRDefault="00630A98" w:rsidP="009D1512">
      <w:pPr>
        <w:spacing w:before="240" w:line="240" w:lineRule="auto"/>
        <w:jc w:val="both"/>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El Proyecto está orientando al fortalecimiento de la capacidad institucional, incluyendo todos sus afiliados sin discriminación ya que las políticas institucionales son inclusivas.</w:t>
      </w:r>
    </w:p>
    <w:p w14:paraId="0D56DAF6" w:rsidR="00267E88" w:rsidRPr="003A5C06" w:rsidRDefault="00267E88" w:rsidP="00267E88">
      <w:pPr>
        <w:pStyle w:val="NoSpacing"/>
        <w:rPr>
          <w:lang w:val="es-HN"/>
        </w:rPr>
      </w:pPr>
    </w:p>
    <w:p w14:paraId="0E1841F4" w:rsidR="00064A90" w:rsidRPr="006F0A5F" w:rsidRDefault="009B1B8D" w:rsidP="009D1512">
      <w:pPr>
        <w:spacing w:before="240" w:line="240" w:lineRule="auto"/>
        <w:jc w:val="both"/>
        <w:outlineLvl w:val="0"/>
        <w:rPr>
          <w:rFonts w:ascii="Segoe UI Semilight" w:hAnsi="Segoe UI Semilight" w:cs="Segoe UI Semilight"/>
          <w:sz w:val="21"/>
          <w:szCs w:val="21"/>
          <w:lang w:val="es-ES_tradnl"/>
        </w:rPr>
      </w:pPr>
      <w:r w:rsidRPr="006F0A5F">
        <w:rPr>
          <w:rFonts w:ascii="Segoe UI Semilight" w:hAnsi="Segoe UI Semilight" w:cs="Segoe UI Semilight"/>
          <w:b/>
          <w:sz w:val="21"/>
          <w:szCs w:val="21"/>
          <w:lang w:val="es-ES_tradnl"/>
        </w:rPr>
        <w:t>6</w:t>
      </w:r>
      <w:r w:rsidR="00EC776A" w:rsidRPr="006F0A5F">
        <w:rPr>
          <w:rFonts w:ascii="Segoe UI Semilight" w:hAnsi="Segoe UI Semilight" w:cs="Segoe UI Semilight"/>
          <w:b/>
          <w:sz w:val="21"/>
          <w:szCs w:val="21"/>
          <w:lang w:val="es-ES_tradnl"/>
        </w:rPr>
        <w:t xml:space="preserve">.3 </w:t>
      </w:r>
      <w:r w:rsidR="00064A90" w:rsidRPr="006F0A5F">
        <w:rPr>
          <w:rFonts w:ascii="Segoe UI Semilight" w:hAnsi="Segoe UI Semilight" w:cs="Segoe UI Semilight"/>
          <w:b/>
          <w:sz w:val="21"/>
          <w:szCs w:val="21"/>
          <w:lang w:val="es-ES_tradnl"/>
        </w:rPr>
        <w:t>¿Qué acciones se han llevado a cabo y/o se tienen previstas para incluir a poblaciones indígenas</w:t>
      </w:r>
      <w:r w:rsidR="009B1E88" w:rsidRPr="006F0A5F">
        <w:rPr>
          <w:rFonts w:ascii="Segoe UI Semilight" w:hAnsi="Segoe UI Semilight" w:cs="Segoe UI Semilight"/>
          <w:b/>
          <w:sz w:val="21"/>
          <w:szCs w:val="21"/>
          <w:lang w:val="es-ES_tradnl"/>
        </w:rPr>
        <w:t>/</w:t>
      </w:r>
      <w:r w:rsidR="00B65E66" w:rsidRPr="006F0A5F">
        <w:rPr>
          <w:rFonts w:ascii="Segoe UI Semilight" w:hAnsi="Segoe UI Semilight" w:cs="Segoe UI Semilight"/>
          <w:b/>
          <w:sz w:val="21"/>
          <w:szCs w:val="21"/>
          <w:lang w:val="es-ES_tradnl"/>
        </w:rPr>
        <w:t>afro hondureñas</w:t>
      </w:r>
      <w:r w:rsidR="00064A90" w:rsidRPr="006F0A5F">
        <w:rPr>
          <w:rFonts w:ascii="Segoe UI Semilight" w:hAnsi="Segoe UI Semilight" w:cs="Segoe UI Semilight"/>
          <w:b/>
          <w:sz w:val="21"/>
          <w:szCs w:val="21"/>
          <w:lang w:val="es-ES_tradnl"/>
        </w:rPr>
        <w:t xml:space="preserve"> y personas con discapacidad</w:t>
      </w:r>
      <w:r w:rsidR="00064A90" w:rsidRPr="006F0A5F">
        <w:rPr>
          <w:rFonts w:ascii="Segoe UI Semilight" w:hAnsi="Segoe UI Semilight" w:cs="Segoe UI Semilight"/>
          <w:sz w:val="21"/>
          <w:szCs w:val="21"/>
          <w:lang w:val="es-ES_tradnl"/>
        </w:rPr>
        <w:t xml:space="preserve"> (explicar por separado</w:t>
      </w:r>
      <w:r w:rsidR="009B1E88" w:rsidRPr="006F0A5F">
        <w:rPr>
          <w:rFonts w:ascii="Segoe UI Semilight" w:hAnsi="Segoe UI Semilight" w:cs="Segoe UI Semilight"/>
          <w:sz w:val="21"/>
          <w:szCs w:val="21"/>
          <w:lang w:val="es-ES_tradnl"/>
        </w:rPr>
        <w:t>)</w:t>
      </w:r>
      <w:r w:rsidR="00064A90" w:rsidRPr="006F0A5F">
        <w:rPr>
          <w:rFonts w:ascii="Segoe UI Semilight" w:hAnsi="Segoe UI Semilight" w:cs="Segoe UI Semilight"/>
          <w:sz w:val="21"/>
          <w:szCs w:val="21"/>
          <w:lang w:val="es-ES_tradnl"/>
        </w:rPr>
        <w:t>?</w:t>
      </w:r>
    </w:p>
    <w:p w14:paraId="5C18BC80" w:rsidR="00DA55C8" w:rsidRPr="006F0A5F" w:rsidRDefault="00CC5F11" w:rsidP="009D1512">
      <w:pPr>
        <w:spacing w:before="240" w:line="240" w:lineRule="auto"/>
        <w:jc w:val="both"/>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 xml:space="preserve">La procedencia del recurso humano y la población de los afiliados y beneficiarios están integrados </w:t>
      </w:r>
      <w:r w:rsidR="00D4553E" w:rsidRPr="006F0A5F">
        <w:rPr>
          <w:rFonts w:ascii="Segoe UI Semilight" w:hAnsi="Segoe UI Semilight" w:cs="Segoe UI Semilight"/>
          <w:sz w:val="21"/>
          <w:szCs w:val="21"/>
          <w:lang w:val="es-ES_tradnl"/>
        </w:rPr>
        <w:t>de las</w:t>
      </w:r>
      <w:r w:rsidRPr="006F0A5F">
        <w:rPr>
          <w:rFonts w:ascii="Segoe UI Semilight" w:hAnsi="Segoe UI Semilight" w:cs="Segoe UI Semilight"/>
          <w:sz w:val="21"/>
          <w:szCs w:val="21"/>
          <w:lang w:val="es-ES_tradnl"/>
        </w:rPr>
        <w:t xml:space="preserve"> distintas etnias del país especialmente misquitos, garífunas y lencas. </w:t>
      </w:r>
      <w:r w:rsidR="009D1512" w:rsidRPr="006F0A5F">
        <w:rPr>
          <w:rFonts w:ascii="Segoe UI Semilight" w:hAnsi="Segoe UI Semilight" w:cs="Segoe UI Semilight"/>
          <w:sz w:val="21"/>
          <w:szCs w:val="21"/>
          <w:lang w:val="es-ES_tradnl"/>
        </w:rPr>
        <w:t>Asimismo,</w:t>
      </w:r>
      <w:r w:rsidRPr="006F0A5F">
        <w:rPr>
          <w:rFonts w:ascii="Segoe UI Semilight" w:hAnsi="Segoe UI Semilight" w:cs="Segoe UI Semilight"/>
          <w:sz w:val="21"/>
          <w:szCs w:val="21"/>
          <w:lang w:val="es-ES_tradnl"/>
        </w:rPr>
        <w:t xml:space="preserve"> en toda la gama de beneficios que tiene el régimen, se incluye las pensiones por discapacidad otorgada para quien cumpla los requisitos para aplicar dentro del Régimen.</w:t>
      </w:r>
    </w:p>
    <w:p w14:paraId="76B063E5" w:rsidR="00C70468" w:rsidRDefault="00C70468" w:rsidP="009D1512">
      <w:pPr>
        <w:pStyle w:val="NoSpacing"/>
        <w:rPr>
          <w:lang w:val="es-HN"/>
        </w:rPr>
      </w:pPr>
    </w:p>
    <w:p w14:paraId="41240F3A" w:rsidR="009428AB" w:rsidRDefault="009428AB" w:rsidP="009D1512">
      <w:pPr>
        <w:pStyle w:val="NoSpacing"/>
        <w:rPr>
          <w:lang w:val="es-HN"/>
        </w:rPr>
      </w:pPr>
    </w:p>
    <w:p w14:paraId="3A0B2F96" w:rsidR="009428AB" w:rsidRDefault="009428AB" w:rsidP="009D1512">
      <w:pPr>
        <w:pStyle w:val="NoSpacing"/>
        <w:rPr>
          <w:lang w:val="es-HN"/>
        </w:rPr>
      </w:pPr>
    </w:p>
    <w:p w14:paraId="6E2C2E78" w:rsidR="009428AB" w:rsidRDefault="009428AB" w:rsidP="009D1512">
      <w:pPr>
        <w:pStyle w:val="NoSpacing"/>
        <w:rPr>
          <w:lang w:val="es-HN"/>
        </w:rPr>
      </w:pPr>
    </w:p>
    <w:p w14:paraId="2F917083" w:rsidR="009428AB" w:rsidRDefault="009428AB" w:rsidP="009D1512">
      <w:pPr>
        <w:pStyle w:val="NoSpacing"/>
        <w:rPr>
          <w:lang w:val="es-HN"/>
        </w:rPr>
      </w:pPr>
    </w:p>
    <w:p w14:paraId="75191F75" w:rsidR="009428AB" w:rsidRDefault="009428AB" w:rsidP="009D1512">
      <w:pPr>
        <w:pStyle w:val="NoSpacing"/>
        <w:rPr>
          <w:lang w:val="es-HN"/>
        </w:rPr>
      </w:pPr>
    </w:p>
    <w:p w14:paraId="2007BD8B" w:rsidR="009428AB" w:rsidRDefault="009428AB" w:rsidP="009D1512">
      <w:pPr>
        <w:pStyle w:val="NoSpacing"/>
        <w:rPr>
          <w:lang w:val="es-HN"/>
        </w:rPr>
      </w:pPr>
    </w:p>
    <w:p w14:paraId="140F4D5E" w:rsidR="009428AB" w:rsidRDefault="009428AB" w:rsidP="009D1512">
      <w:pPr>
        <w:pStyle w:val="NoSpacing"/>
        <w:rPr>
          <w:lang w:val="es-HN"/>
        </w:rPr>
      </w:pPr>
    </w:p>
    <w:p w14:paraId="61C845CB" w:rsidR="009428AB" w:rsidRDefault="009428AB" w:rsidP="009D1512">
      <w:pPr>
        <w:pStyle w:val="NoSpacing"/>
        <w:rPr>
          <w:lang w:val="es-HN"/>
        </w:rPr>
      </w:pPr>
    </w:p>
    <w:p w14:paraId="4A50C16A" w:rsidR="009428AB" w:rsidRDefault="009428AB" w:rsidP="009D1512">
      <w:pPr>
        <w:pStyle w:val="NoSpacing"/>
        <w:rPr>
          <w:lang w:val="es-HN"/>
        </w:rPr>
      </w:pPr>
    </w:p>
    <w:p w14:paraId="3E02A978" w:rsidR="00805BFD" w:rsidRPr="006F0A5F" w:rsidRDefault="00410B0E" w:rsidP="00B2686D">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NIVEL DE APROPIACIÓN NACIONAL Y ACCIONES DE SOSTENIBILIDAD.</w:t>
      </w:r>
    </w:p>
    <w:p w14:paraId="3F38003E" w:rsidR="00ED3671" w:rsidRPr="006F0A5F" w:rsidRDefault="009B1B8D" w:rsidP="009D1512">
      <w:pPr>
        <w:spacing w:before="240" w:line="240" w:lineRule="auto"/>
        <w:jc w:val="both"/>
        <w:outlineLvl w:val="0"/>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7</w:t>
      </w:r>
      <w:r w:rsidR="00ED3671" w:rsidRPr="006F0A5F">
        <w:rPr>
          <w:rFonts w:ascii="Segoe UI Semilight" w:hAnsi="Segoe UI Semilight" w:cs="Segoe UI Semilight"/>
          <w:b/>
          <w:sz w:val="21"/>
          <w:szCs w:val="21"/>
          <w:lang w:val="es-ES_tradnl"/>
        </w:rPr>
        <w:t>.1 ¿Cuáles temas o aspectos del proyecto han tenido mayor nivel de apropiamiento nacional y por qué?</w:t>
      </w:r>
    </w:p>
    <w:p w14:paraId="617E573A" w:rsidR="00D4553E" w:rsidRDefault="00D4553E" w:rsidP="006F0A5F">
      <w:pPr>
        <w:spacing w:before="240" w:line="240" w:lineRule="auto"/>
        <w:jc w:val="both"/>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El Plan Estratégico de IPM fue apoyado por el PNUD, el cual está alineado con el Plan de Nación. Esto permite al IPM, siendo una institución descentralizada</w:t>
      </w:r>
      <w:r w:rsidR="008D5629">
        <w:rPr>
          <w:rFonts w:ascii="Segoe UI Semilight" w:hAnsi="Segoe UI Semilight" w:cs="Segoe UI Semilight"/>
          <w:sz w:val="21"/>
          <w:szCs w:val="21"/>
          <w:lang w:val="es-ES_tradnl"/>
        </w:rPr>
        <w:t>,</w:t>
      </w:r>
      <w:r w:rsidRPr="006F0A5F">
        <w:rPr>
          <w:rFonts w:ascii="Segoe UI Semilight" w:hAnsi="Segoe UI Semilight" w:cs="Segoe UI Semilight"/>
          <w:sz w:val="21"/>
          <w:szCs w:val="21"/>
          <w:lang w:val="es-ES_tradnl"/>
        </w:rPr>
        <w:t xml:space="preserve"> apoyar al Gobierno en el cumplimiento de los objetivos que tienen en el Plan de </w:t>
      </w:r>
      <w:r w:rsidR="00630A98" w:rsidRPr="006F0A5F">
        <w:rPr>
          <w:rFonts w:ascii="Segoe UI Semilight" w:hAnsi="Segoe UI Semilight" w:cs="Segoe UI Semilight"/>
          <w:sz w:val="21"/>
          <w:szCs w:val="21"/>
          <w:lang w:val="es-ES_tradnl"/>
        </w:rPr>
        <w:t>Nación</w:t>
      </w:r>
      <w:r w:rsidRPr="006F0A5F">
        <w:rPr>
          <w:rFonts w:ascii="Segoe UI Semilight" w:hAnsi="Segoe UI Semilight" w:cs="Segoe UI Semilight"/>
          <w:sz w:val="21"/>
          <w:szCs w:val="21"/>
          <w:lang w:val="es-ES_tradnl"/>
        </w:rPr>
        <w:t xml:space="preserve">. </w:t>
      </w:r>
    </w:p>
    <w:p w14:paraId="0EE947BA" w:rsidR="00483174" w:rsidRPr="006F0A5F" w:rsidRDefault="00483174" w:rsidP="009D1512">
      <w:pPr>
        <w:pStyle w:val="ListParagraph"/>
        <w:spacing w:before="240" w:line="240" w:lineRule="auto"/>
        <w:ind w:left="360"/>
        <w:jc w:val="both"/>
        <w:rPr>
          <w:rFonts w:ascii="Segoe UI Semilight" w:hAnsi="Segoe UI Semilight" w:cs="Segoe UI Semilight"/>
          <w:sz w:val="21"/>
          <w:szCs w:val="21"/>
          <w:lang w:val="es-ES_tradnl"/>
        </w:rPr>
      </w:pPr>
    </w:p>
    <w:p w14:paraId="541B670B" w:rsidR="00ED3671" w:rsidRPr="006F0A5F" w:rsidRDefault="00ED3671" w:rsidP="009D1512">
      <w:pPr>
        <w:pStyle w:val="ListParagraph"/>
        <w:numPr>
          <w:ilvl w:val="1"/>
          <w:numId w:val="43"/>
        </w:numPr>
        <w:spacing w:before="240" w:line="240" w:lineRule="auto"/>
        <w:ind w:left="567"/>
        <w:jc w:val="both"/>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 xml:space="preserve">¿Qué acciones </w:t>
      </w:r>
      <w:r w:rsidR="00C719C2" w:rsidRPr="006F0A5F">
        <w:rPr>
          <w:rFonts w:ascii="Segoe UI Semilight" w:hAnsi="Segoe UI Semilight" w:cs="Segoe UI Semilight"/>
          <w:b/>
          <w:sz w:val="21"/>
          <w:szCs w:val="21"/>
          <w:lang w:val="es-ES_tradnl"/>
        </w:rPr>
        <w:t>del proyecto tienen mayor potencial de ser sostenibles y por qué?</w:t>
      </w:r>
    </w:p>
    <w:p w14:paraId="2103DE35" w:rsidR="00483174" w:rsidRPr="006F0A5F" w:rsidRDefault="00D4553E" w:rsidP="006F0A5F">
      <w:pPr>
        <w:spacing w:before="240" w:line="240" w:lineRule="auto"/>
        <w:ind w:left="207"/>
        <w:jc w:val="both"/>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 xml:space="preserve">En el caso de </w:t>
      </w:r>
      <w:r w:rsidR="00C70468" w:rsidRPr="006F0A5F">
        <w:rPr>
          <w:rFonts w:ascii="Segoe UI Semilight" w:hAnsi="Segoe UI Semilight" w:cs="Segoe UI Semilight"/>
          <w:sz w:val="21"/>
          <w:szCs w:val="21"/>
          <w:lang w:val="es-ES_tradnl"/>
        </w:rPr>
        <w:t>IPM,</w:t>
      </w:r>
      <w:r w:rsidRPr="006F0A5F">
        <w:rPr>
          <w:rFonts w:ascii="Segoe UI Semilight" w:hAnsi="Segoe UI Semilight" w:cs="Segoe UI Semilight"/>
          <w:sz w:val="21"/>
          <w:szCs w:val="21"/>
          <w:lang w:val="es-ES_tradnl"/>
        </w:rPr>
        <w:t xml:space="preserve"> todas las acciones son sostenibles ya que existe seguimiento constante de las recomendaciones que dejan los consultores y a la vez se van actualizando los planes que ellos dejaron como base. Además, el IPM cuenta con recursos propios que son </w:t>
      </w:r>
      <w:r w:rsidR="00483174" w:rsidRPr="006F0A5F">
        <w:rPr>
          <w:rFonts w:ascii="Segoe UI Semilight" w:hAnsi="Segoe UI Semilight" w:cs="Segoe UI Semilight"/>
          <w:sz w:val="21"/>
          <w:szCs w:val="21"/>
          <w:lang w:val="es-ES_tradnl"/>
        </w:rPr>
        <w:t>necesarios para dar seguimiento</w:t>
      </w:r>
      <w:r w:rsidRPr="006F0A5F">
        <w:rPr>
          <w:rFonts w:ascii="Segoe UI Semilight" w:hAnsi="Segoe UI Semilight" w:cs="Segoe UI Semilight"/>
          <w:sz w:val="21"/>
          <w:szCs w:val="21"/>
          <w:lang w:val="es-ES_tradnl"/>
        </w:rPr>
        <w:t xml:space="preserve">. </w:t>
      </w:r>
    </w:p>
    <w:p w14:paraId="1A1730B0" w:rsidR="00AF3657" w:rsidRDefault="00D4553E" w:rsidP="006F0A5F">
      <w:pPr>
        <w:spacing w:before="240" w:line="240" w:lineRule="auto"/>
        <w:ind w:left="207"/>
        <w:jc w:val="both"/>
        <w:rPr>
          <w:rFonts w:ascii="Segoe UI Semilight" w:hAnsi="Segoe UI Semilight" w:cs="Segoe UI Semilight"/>
          <w:sz w:val="21"/>
          <w:szCs w:val="21"/>
          <w:lang w:val="es-ES_tradnl"/>
        </w:rPr>
      </w:pPr>
      <w:r w:rsidRPr="006F0A5F">
        <w:rPr>
          <w:rFonts w:ascii="Segoe UI Semilight" w:hAnsi="Segoe UI Semilight" w:cs="Segoe UI Semilight"/>
          <w:sz w:val="21"/>
          <w:szCs w:val="21"/>
          <w:lang w:val="es-ES_tradnl"/>
        </w:rPr>
        <w:t xml:space="preserve">En IPM se ha mantenido un seguimiento desde la primera consultoría con PNUD realizada en el 2001, la que dejó </w:t>
      </w:r>
      <w:r w:rsidR="00002709" w:rsidRPr="006F0A5F">
        <w:rPr>
          <w:rFonts w:ascii="Segoe UI Semilight" w:hAnsi="Segoe UI Semilight" w:cs="Segoe UI Semilight"/>
          <w:sz w:val="21"/>
          <w:szCs w:val="21"/>
          <w:lang w:val="es-ES_tradnl"/>
        </w:rPr>
        <w:t>un diagnóstico que permitió tomar las acciones necesarias p</w:t>
      </w:r>
      <w:r w:rsidRPr="006F0A5F">
        <w:rPr>
          <w:rFonts w:ascii="Segoe UI Semilight" w:hAnsi="Segoe UI Semilight" w:cs="Segoe UI Semilight"/>
          <w:sz w:val="21"/>
          <w:szCs w:val="21"/>
          <w:lang w:val="es-ES_tradnl"/>
        </w:rPr>
        <w:t xml:space="preserve">ara rescatar el Instituto. Se observa que el Instituto había implementado todas las recomendaciones de los consultores contribuyendo a este rescate y </w:t>
      </w:r>
      <w:r w:rsidR="00002709" w:rsidRPr="006F0A5F">
        <w:rPr>
          <w:rFonts w:ascii="Segoe UI Semilight" w:hAnsi="Segoe UI Semilight" w:cs="Segoe UI Semilight"/>
          <w:sz w:val="21"/>
          <w:szCs w:val="21"/>
          <w:lang w:val="es-ES_tradnl"/>
        </w:rPr>
        <w:t>para mejora continua se solicitó</w:t>
      </w:r>
      <w:r w:rsidRPr="006F0A5F">
        <w:rPr>
          <w:rFonts w:ascii="Segoe UI Semilight" w:hAnsi="Segoe UI Semilight" w:cs="Segoe UI Semilight"/>
          <w:sz w:val="21"/>
          <w:szCs w:val="21"/>
          <w:lang w:val="es-ES_tradnl"/>
        </w:rPr>
        <w:t xml:space="preserve"> el apoyo de PNUD nuevamente para una mejor planeación estratégica, la que fue realizada en el 2013. Ahora, en esta siguiente etapa </w:t>
      </w:r>
      <w:r w:rsidR="005470A8">
        <w:rPr>
          <w:rFonts w:ascii="Segoe UI Semilight" w:hAnsi="Segoe UI Semilight" w:cs="Segoe UI Semilight"/>
          <w:sz w:val="21"/>
          <w:szCs w:val="21"/>
          <w:lang w:val="es-ES_tradnl"/>
        </w:rPr>
        <w:t>se ha continuado con el progreso institucional; esto se debe a que se están implementando</w:t>
      </w:r>
      <w:r w:rsidR="005470A8" w:rsidRPr="005470A8">
        <w:rPr>
          <w:rFonts w:ascii="Segoe UI Semilight" w:hAnsi="Segoe UI Semilight" w:cs="Segoe UI Semilight"/>
          <w:sz w:val="21"/>
          <w:szCs w:val="21"/>
          <w:lang w:val="es-ES_tradnl"/>
        </w:rPr>
        <w:t xml:space="preserve"> las recomendaciones que deja cada consultoría, destacando como casos de éxito </w:t>
      </w:r>
      <w:r w:rsidR="00473312">
        <w:rPr>
          <w:rFonts w:ascii="Segoe UI Semilight" w:hAnsi="Segoe UI Semilight" w:cs="Segoe UI Semilight"/>
          <w:sz w:val="21"/>
          <w:szCs w:val="21"/>
          <w:lang w:val="es-ES_tradnl"/>
        </w:rPr>
        <w:t xml:space="preserve">el siguiente: </w:t>
      </w:r>
    </w:p>
    <w:p w14:paraId="6AAE7CD5" w:rsidR="00473312" w:rsidRPr="00473312" w:rsidRDefault="00473312" w:rsidP="006F0A5F">
      <w:pPr>
        <w:spacing w:before="240" w:line="240" w:lineRule="auto"/>
        <w:ind w:left="207"/>
        <w:jc w:val="both"/>
        <w:rPr>
          <w:rFonts w:ascii="Segoe UI Semilight" w:hAnsi="Segoe UI Semilight" w:cs="Segoe UI Semilight"/>
          <w:i/>
          <w:sz w:val="21"/>
          <w:szCs w:val="21"/>
          <w:lang w:val="es-ES_tradnl"/>
        </w:rPr>
      </w:pPr>
      <w:r w:rsidRPr="00473312">
        <w:rPr>
          <w:rFonts w:ascii="Segoe UI Semilight" w:hAnsi="Segoe UI Semilight" w:cs="Segoe UI Semilight"/>
          <w:i/>
          <w:sz w:val="21"/>
          <w:szCs w:val="21"/>
          <w:lang w:val="es-ES_tradnl"/>
        </w:rPr>
        <w:t>La Consultoría en Riesgos, es un caso muy particular y de beneficio para el Instituto ya que está expuestos diariamente a diversos riesgos que</w:t>
      </w:r>
      <w:r>
        <w:rPr>
          <w:rFonts w:ascii="Segoe UI Semilight" w:hAnsi="Segoe UI Semilight" w:cs="Segoe UI Semilight"/>
          <w:i/>
          <w:sz w:val="21"/>
          <w:szCs w:val="21"/>
          <w:lang w:val="es-ES_tradnl"/>
        </w:rPr>
        <w:t>,</w:t>
      </w:r>
      <w:r w:rsidRPr="00473312">
        <w:rPr>
          <w:rFonts w:ascii="Segoe UI Semilight" w:hAnsi="Segoe UI Semilight" w:cs="Segoe UI Semilight"/>
          <w:i/>
          <w:sz w:val="21"/>
          <w:szCs w:val="21"/>
          <w:lang w:val="es-ES_tradnl"/>
        </w:rPr>
        <w:t xml:space="preserve"> como Institución</w:t>
      </w:r>
      <w:r>
        <w:rPr>
          <w:rFonts w:ascii="Segoe UI Semilight" w:hAnsi="Segoe UI Semilight" w:cs="Segoe UI Semilight"/>
          <w:i/>
          <w:sz w:val="21"/>
          <w:szCs w:val="21"/>
          <w:lang w:val="es-ES_tradnl"/>
        </w:rPr>
        <w:t>,</w:t>
      </w:r>
      <w:r w:rsidRPr="00473312">
        <w:rPr>
          <w:rFonts w:ascii="Segoe UI Semilight" w:hAnsi="Segoe UI Semilight" w:cs="Segoe UI Semilight"/>
          <w:i/>
          <w:sz w:val="21"/>
          <w:szCs w:val="21"/>
          <w:lang w:val="es-ES_tradnl"/>
        </w:rPr>
        <w:t xml:space="preserve"> se debe estar preparados para afrontar. Esta consultoría se llevó a cabo en un momento crucial, fortaleciendo el área de Gestión Integral de Riesgos, así como la implementación de una nueva metodología que la Comisión Nacional de Bancos y Seguros (CNBS)</w:t>
      </w:r>
      <w:r>
        <w:rPr>
          <w:rFonts w:ascii="Segoe UI Semilight" w:hAnsi="Segoe UI Semilight" w:cs="Segoe UI Semilight"/>
          <w:i/>
          <w:sz w:val="21"/>
          <w:szCs w:val="21"/>
          <w:lang w:val="es-ES_tradnl"/>
        </w:rPr>
        <w:t xml:space="preserve"> pretende utilizar</w:t>
      </w:r>
      <w:r w:rsidRPr="00473312">
        <w:rPr>
          <w:rFonts w:ascii="Segoe UI Semilight" w:hAnsi="Segoe UI Semilight" w:cs="Segoe UI Semilight"/>
          <w:i/>
          <w:sz w:val="21"/>
          <w:szCs w:val="21"/>
          <w:lang w:val="es-ES_tradnl"/>
        </w:rPr>
        <w:t xml:space="preserve"> denominada TORONTO CENTRE</w:t>
      </w:r>
      <w:r>
        <w:rPr>
          <w:rFonts w:ascii="Segoe UI Semilight" w:hAnsi="Segoe UI Semilight" w:cs="Segoe UI Semilight"/>
          <w:i/>
          <w:sz w:val="21"/>
          <w:szCs w:val="21"/>
          <w:lang w:val="es-ES_tradnl"/>
        </w:rPr>
        <w:t>. Esta metodología será implementada todas las instituciones supervisados</w:t>
      </w:r>
      <w:r w:rsidRPr="00473312">
        <w:rPr>
          <w:rFonts w:ascii="Segoe UI Semilight" w:hAnsi="Segoe UI Semilight" w:cs="Segoe UI Semilight"/>
          <w:i/>
          <w:sz w:val="21"/>
          <w:szCs w:val="21"/>
          <w:lang w:val="es-ES_tradnl"/>
        </w:rPr>
        <w:t xml:space="preserve"> </w:t>
      </w:r>
      <w:r>
        <w:rPr>
          <w:rFonts w:ascii="Segoe UI Semilight" w:hAnsi="Segoe UI Semilight" w:cs="Segoe UI Semilight"/>
          <w:i/>
          <w:sz w:val="21"/>
          <w:szCs w:val="21"/>
          <w:lang w:val="es-ES_tradnl"/>
        </w:rPr>
        <w:t xml:space="preserve">del país, eligiendo al </w:t>
      </w:r>
      <w:r w:rsidRPr="00473312">
        <w:rPr>
          <w:rFonts w:ascii="Segoe UI Semilight" w:hAnsi="Segoe UI Semilight" w:cs="Segoe UI Semilight"/>
          <w:i/>
          <w:sz w:val="21"/>
          <w:szCs w:val="21"/>
          <w:lang w:val="es-ES_tradnl"/>
        </w:rPr>
        <w:t xml:space="preserve">IPM </w:t>
      </w:r>
      <w:r>
        <w:rPr>
          <w:rFonts w:ascii="Segoe UI Semilight" w:hAnsi="Segoe UI Semilight" w:cs="Segoe UI Semilight"/>
          <w:i/>
          <w:sz w:val="21"/>
          <w:szCs w:val="21"/>
          <w:lang w:val="es-ES_tradnl"/>
        </w:rPr>
        <w:t>como</w:t>
      </w:r>
      <w:r w:rsidRPr="00473312">
        <w:rPr>
          <w:rFonts w:ascii="Segoe UI Semilight" w:hAnsi="Segoe UI Semilight" w:cs="Segoe UI Semilight"/>
          <w:i/>
          <w:sz w:val="21"/>
          <w:szCs w:val="21"/>
          <w:lang w:val="es-ES_tradnl"/>
        </w:rPr>
        <w:t xml:space="preserve"> Proyecto Piloto para </w:t>
      </w:r>
      <w:r>
        <w:rPr>
          <w:rFonts w:ascii="Segoe UI Semilight" w:hAnsi="Segoe UI Semilight" w:cs="Segoe UI Semilight"/>
          <w:i/>
          <w:sz w:val="21"/>
          <w:szCs w:val="21"/>
          <w:lang w:val="es-ES_tradnl"/>
        </w:rPr>
        <w:t xml:space="preserve">aplicar dicha metodología, </w:t>
      </w:r>
      <w:r w:rsidR="00F7119F">
        <w:rPr>
          <w:rFonts w:ascii="Segoe UI Semilight" w:hAnsi="Segoe UI Semilight" w:cs="Segoe UI Semilight"/>
          <w:i/>
          <w:sz w:val="21"/>
          <w:szCs w:val="21"/>
          <w:lang w:val="es-ES_tradnl"/>
        </w:rPr>
        <w:t>gracias a los avances que había con la</w:t>
      </w:r>
      <w:r>
        <w:rPr>
          <w:rFonts w:ascii="Segoe UI Semilight" w:hAnsi="Segoe UI Semilight" w:cs="Segoe UI Semilight"/>
          <w:i/>
          <w:sz w:val="21"/>
          <w:szCs w:val="21"/>
          <w:lang w:val="es-ES_tradnl"/>
        </w:rPr>
        <w:t xml:space="preserve"> Consultoría de Riesgos </w:t>
      </w:r>
      <w:r w:rsidR="00F7119F">
        <w:rPr>
          <w:rFonts w:ascii="Segoe UI Semilight" w:hAnsi="Segoe UI Semilight" w:cs="Segoe UI Semilight"/>
          <w:i/>
          <w:sz w:val="21"/>
          <w:szCs w:val="21"/>
          <w:lang w:val="es-ES_tradnl"/>
        </w:rPr>
        <w:t>contando con una</w:t>
      </w:r>
      <w:r w:rsidR="00F7119F" w:rsidRPr="00F7119F">
        <w:rPr>
          <w:rFonts w:ascii="Segoe UI Semilight" w:hAnsi="Segoe UI Semilight" w:cs="Segoe UI Semilight"/>
          <w:i/>
          <w:sz w:val="21"/>
          <w:szCs w:val="21"/>
          <w:lang w:val="es-ES_tradnl"/>
        </w:rPr>
        <w:t xml:space="preserve"> estrategia de Gestión Integral de Riesgos, estableci</w:t>
      </w:r>
      <w:r w:rsidR="00F7119F">
        <w:rPr>
          <w:rFonts w:ascii="Segoe UI Semilight" w:hAnsi="Segoe UI Semilight" w:cs="Segoe UI Semilight"/>
          <w:i/>
          <w:sz w:val="21"/>
          <w:szCs w:val="21"/>
          <w:lang w:val="es-ES_tradnl"/>
        </w:rPr>
        <w:t xml:space="preserve">endo </w:t>
      </w:r>
      <w:r w:rsidR="00F7119F" w:rsidRPr="00F7119F">
        <w:rPr>
          <w:rFonts w:ascii="Segoe UI Semilight" w:hAnsi="Segoe UI Semilight" w:cs="Segoe UI Semilight"/>
          <w:i/>
          <w:sz w:val="21"/>
          <w:szCs w:val="21"/>
          <w:lang w:val="es-ES_tradnl"/>
        </w:rPr>
        <w:t>el contexto, apetito de riesgo y apreciación/valoración de los riesgos financieros y no financieros.</w:t>
      </w:r>
    </w:p>
    <w:p w14:paraId="352DC71B" w:rsidR="00505CB3" w:rsidRPr="006F0A5F" w:rsidRDefault="00473312" w:rsidP="00AF3657">
      <w:pPr>
        <w:spacing w:before="240" w:line="240" w:lineRule="auto"/>
        <w:rPr>
          <w:rFonts w:ascii="Segoe UI Semilight" w:hAnsi="Segoe UI Semilight" w:cs="Segoe UI Semilight"/>
          <w:sz w:val="21"/>
          <w:szCs w:val="21"/>
          <w:lang w:val="es-ES_tradnl"/>
        </w:rPr>
      </w:pPr>
      <w:r>
        <w:rPr>
          <w:rFonts w:ascii="Segoe UI Semilight" w:hAnsi="Segoe UI Semilight" w:cs="Segoe UI Semilight"/>
          <w:sz w:val="21"/>
          <w:szCs w:val="21"/>
          <w:lang w:val="es-ES_tradnl"/>
        </w:rPr>
        <w:tab/>
      </w:r>
    </w:p>
    <w:p w14:paraId="038D9FAD" w:rsidR="009B0BE7" w:rsidRPr="006F0A5F" w:rsidRDefault="00410B0E" w:rsidP="00AF3657">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APORTE DEL PROYECTO AL PLAN ESTRATÉGICO DEL PNUD 2014-2017.</w:t>
      </w:r>
    </w:p>
    <w:p w14:paraId="7240CE06" w:rsidR="00AF3657" w:rsidRPr="006F0A5F" w:rsidRDefault="009B1B8D" w:rsidP="00AF3657">
      <w:pPr>
        <w:spacing w:before="240" w:line="240" w:lineRule="auto"/>
        <w:outlineLvl w:val="0"/>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8</w:t>
      </w:r>
      <w:r w:rsidR="009B0BE7" w:rsidRPr="006F0A5F">
        <w:rPr>
          <w:rFonts w:ascii="Segoe UI Semilight" w:hAnsi="Segoe UI Semilight" w:cs="Segoe UI Semilight"/>
          <w:b/>
          <w:sz w:val="21"/>
          <w:szCs w:val="21"/>
          <w:lang w:val="es-ES_tradnl"/>
        </w:rPr>
        <w:t xml:space="preserve">.1 ¿A qué output(s) e indicador(es) del Plan Estratégico del PNUD 2014-2017 le apunta el proyecto y que evidencias existen a la fecha?  </w:t>
      </w:r>
    </w:p>
    <w:p w14:paraId="584B7B9E" w:rsidR="00287CBF" w:rsidRDefault="00287CBF" w:rsidP="00050203">
      <w:pPr>
        <w:pStyle w:val="NoSpacing"/>
        <w:rPr>
          <w:sz w:val="21"/>
          <w:szCs w:val="21"/>
          <w:lang w:val="es-HN"/>
        </w:rPr>
      </w:pPr>
    </w:p>
    <w:p w14:paraId="29F6B8FB" w:rsidR="006F0A5F" w:rsidRDefault="006F0A5F" w:rsidP="00050203">
      <w:pPr>
        <w:pStyle w:val="NoSpacing"/>
        <w:rPr>
          <w:sz w:val="21"/>
          <w:szCs w:val="21"/>
          <w:lang w:val="es-HN"/>
        </w:rPr>
      </w:pPr>
    </w:p>
    <w:p w14:paraId="72B3E1E6" w:rsidR="009B36AE" w:rsidRDefault="009B36AE" w:rsidP="00050203">
      <w:pPr>
        <w:pStyle w:val="NoSpacing"/>
        <w:rPr>
          <w:sz w:val="21"/>
          <w:szCs w:val="21"/>
          <w:lang w:val="es-HN"/>
        </w:rPr>
      </w:pPr>
    </w:p>
    <w:p w14:paraId="22F3CC76" w:rsidR="009B36AE" w:rsidRDefault="009B36AE" w:rsidP="00050203">
      <w:pPr>
        <w:pStyle w:val="NoSpacing"/>
        <w:rPr>
          <w:sz w:val="21"/>
          <w:szCs w:val="21"/>
          <w:lang w:val="es-HN"/>
        </w:rPr>
      </w:pPr>
    </w:p>
    <w:p w14:paraId="1073C749" w:rsidR="009428AB" w:rsidRDefault="009428AB" w:rsidP="00050203">
      <w:pPr>
        <w:pStyle w:val="NoSpacing"/>
        <w:rPr>
          <w:sz w:val="21"/>
          <w:szCs w:val="21"/>
          <w:lang w:val="es-HN"/>
        </w:rPr>
      </w:pPr>
    </w:p>
    <w:p w14:paraId="72D5C9A4" w:rsidR="009428AB" w:rsidRDefault="009428AB" w:rsidP="00050203">
      <w:pPr>
        <w:pStyle w:val="NoSpacing"/>
        <w:rPr>
          <w:sz w:val="21"/>
          <w:szCs w:val="21"/>
          <w:lang w:val="es-HN"/>
        </w:rPr>
      </w:pPr>
    </w:p>
    <w:p w14:paraId="143131BD" w:rsidR="00796C00" w:rsidRDefault="00796C00" w:rsidP="00050203">
      <w:pPr>
        <w:pStyle w:val="NoSpacing"/>
        <w:rPr>
          <w:sz w:val="21"/>
          <w:szCs w:val="21"/>
          <w:lang w:val="es-HN"/>
        </w:rPr>
      </w:pPr>
    </w:p>
    <w:p w14:paraId="41C3814E" w:rsidR="0002775E" w:rsidRDefault="00410B0E" w:rsidP="00AF3657">
      <w:pPr>
        <w:pStyle w:val="ListParagraph"/>
        <w:numPr>
          <w:ilvl w:val="0"/>
          <w:numId w:val="43"/>
        </w:numPr>
        <w:spacing w:before="240" w:line="240" w:lineRule="auto"/>
        <w:ind w:left="426" w:hanging="426"/>
        <w:rPr>
          <w:rFonts w:ascii="Segoe UI Semilight" w:hAnsi="Segoe UI Semilight" w:cs="Segoe UI Semilight"/>
          <w:b/>
          <w:sz w:val="21"/>
          <w:szCs w:val="21"/>
          <w:lang w:val="es-ES_tradnl"/>
        </w:rPr>
      </w:pPr>
      <w:r w:rsidRPr="006F0A5F">
        <w:rPr>
          <w:rFonts w:ascii="Segoe UI Semilight" w:hAnsi="Segoe UI Semilight" w:cs="Segoe UI Semilight"/>
          <w:b/>
          <w:sz w:val="21"/>
          <w:szCs w:val="21"/>
          <w:lang w:val="es-ES_tradnl"/>
        </w:rPr>
        <w:t xml:space="preserve">PROPUESTA DE CAMBIOS O AJUSTES DEL PROYECTO. </w:t>
      </w:r>
    </w:p>
    <w:p w14:paraId="63C39B7E" w:rsidR="00365C05" w:rsidRPr="00BF31D0" w:rsidRDefault="00365C05" w:rsidP="00365C05">
      <w:pPr>
        <w:pStyle w:val="NoSpacing"/>
        <w:rPr>
          <w:lang w:val="es-HN"/>
        </w:rPr>
      </w:pPr>
      <w:r>
        <w:fldChar w:fldCharType="begin"/>
      </w:r>
      <w:r w:rsidRPr="00BF31D0">
        <w:rPr>
          <w:lang w:val="es-HN"/>
        </w:rPr>
        <w:instrText xml:space="preserve"> LINK Excel.Sheet.12 "Libro1" "Hoja1!F18C21:F20C25" \a \f 4 \h  \* MERGEFORMAT </w:instrText>
      </w:r>
      <w:r>
        <w:fldChar w:fldCharType="separate"/>
      </w:r>
    </w:p>
    <w:tbl>
      <w:tblPr>
        <w:tblW w:w="13800" w:type="dxa"/>
        <w:tblCellMar>
          <w:left w:w="70" w:type="dxa"/>
          <w:right w:w="70" w:type="dxa"/>
        </w:tblCellMar>
        <w:tblLook w:val="04A0" w:firstRow="1" w:lastRow="0" w:firstColumn="1" w:lastColumn="0" w:noHBand="0" w:noVBand="1"/>
      </w:tblPr>
      <w:tblGrid>
        <w:gridCol w:w="2117"/>
        <w:gridCol w:w="2268"/>
        <w:gridCol w:w="3260"/>
        <w:gridCol w:w="2835"/>
        <w:gridCol w:w="3320"/>
      </w:tblGrid>
      <w:tr w14:paraId="20DFA389" w:rsidR="00365C05" w:rsidRPr="00365C05" w:rsidTr="00A5299F">
        <w:trPr>
          <w:trHeight w:val="595"/>
        </w:trPr>
        <w:tc>
          <w:tcPr>
            <w:tcW w:w="21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440F0A5" w:rsidR="00365C05" w:rsidRPr="00365C05" w:rsidRDefault="00365C05" w:rsidP="00365C05">
            <w:pPr>
              <w:spacing w:after="0" w:line="240" w:lineRule="auto"/>
              <w:jc w:val="center"/>
              <w:rPr>
                <w:rFonts w:ascii="Segoe UI Semilight" w:eastAsia="Times New Roman" w:hAnsi="Segoe UI Semilight" w:cs="Segoe UI Semilight"/>
                <w:b/>
                <w:bCs/>
                <w:color w:val="000000"/>
                <w:sz w:val="20"/>
                <w:szCs w:val="19"/>
                <w:lang w:eastAsia="es-HN"/>
              </w:rPr>
            </w:pPr>
            <w:r w:rsidRPr="00365C05">
              <w:rPr>
                <w:rFonts w:ascii="Segoe UI Semilight" w:hAnsi="Segoe UI Semilight" w:eastAsia="Times New Roman" w:cs="Segoe UI Semilight"/>
                <w:b/>
                <w:bCs/>
                <w:color w:val="000000"/>
                <w:sz w:val="20"/>
                <w:szCs w:val="19"/>
                <w:lang w:val="es-ES_tradnl" w:eastAsia="es-HN"/>
              </w:rPr>
              <w:t>Resultados del proyecto</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0BE2ABFC" w:rsidR="00365C05" w:rsidRPr="00365C05" w:rsidRDefault="00365C05" w:rsidP="00365C05">
            <w:pPr>
              <w:spacing w:after="0" w:line="240" w:lineRule="auto"/>
              <w:jc w:val="center"/>
              <w:rPr>
                <w:rFonts w:ascii="Segoe UI Semilight" w:eastAsia="Times New Roman" w:hAnsi="Segoe UI Semilight" w:cs="Segoe UI Semilight"/>
                <w:b/>
                <w:bCs/>
                <w:color w:val="000000"/>
                <w:sz w:val="20"/>
                <w:szCs w:val="19"/>
                <w:lang w:eastAsia="es-HN"/>
              </w:rPr>
            </w:pPr>
            <w:r w:rsidRPr="00365C05">
              <w:rPr>
                <w:rFonts w:ascii="Segoe UI Semilight" w:hAnsi="Segoe UI Semilight" w:eastAsia="Times New Roman" w:cs="Segoe UI Semilight"/>
                <w:b/>
                <w:bCs/>
                <w:color w:val="000000"/>
                <w:sz w:val="20"/>
                <w:szCs w:val="19"/>
                <w:lang w:val="es-ES_tradnl" w:eastAsia="es-HN"/>
              </w:rPr>
              <w:t>Cambio sugerido</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14:paraId="6C6ABDF7" w:rsidR="00365C05" w:rsidRPr="00365C05" w:rsidRDefault="00365C05" w:rsidP="00365C05">
            <w:pPr>
              <w:spacing w:after="0" w:line="240" w:lineRule="auto"/>
              <w:jc w:val="center"/>
              <w:rPr>
                <w:rFonts w:ascii="Segoe UI Semilight" w:eastAsia="Times New Roman" w:hAnsi="Segoe UI Semilight" w:cs="Segoe UI Semilight"/>
                <w:b/>
                <w:bCs/>
                <w:color w:val="000000"/>
                <w:sz w:val="20"/>
                <w:szCs w:val="19"/>
                <w:lang w:eastAsia="es-HN"/>
              </w:rPr>
            </w:pPr>
            <w:r w:rsidRPr="00365C05">
              <w:rPr>
                <w:rFonts w:ascii="Segoe UI Semilight" w:hAnsi="Segoe UI Semilight" w:eastAsia="Times New Roman" w:cs="Segoe UI Semilight"/>
                <w:b/>
                <w:bCs/>
                <w:color w:val="000000"/>
                <w:sz w:val="20"/>
                <w:szCs w:val="19"/>
                <w:lang w:val="es-ES_tradnl" w:eastAsia="es-HN"/>
              </w:rPr>
              <w:t>Justificación del cambio</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42AAA712" w:rsidR="00365C05" w:rsidRPr="00365C05" w:rsidRDefault="00365C05" w:rsidP="00365C05">
            <w:pPr>
              <w:spacing w:after="0" w:line="240" w:lineRule="auto"/>
              <w:jc w:val="center"/>
              <w:rPr>
                <w:rFonts w:ascii="Segoe UI Semilight" w:eastAsia="Times New Roman" w:hAnsi="Segoe UI Semilight" w:cs="Segoe UI Semilight"/>
                <w:b/>
                <w:bCs/>
                <w:color w:val="000000"/>
                <w:sz w:val="20"/>
                <w:szCs w:val="19"/>
                <w:lang w:eastAsia="es-HN"/>
              </w:rPr>
            </w:pPr>
            <w:r w:rsidRPr="00365C05">
              <w:rPr>
                <w:rFonts w:ascii="Segoe UI Semilight" w:hAnsi="Segoe UI Semilight" w:eastAsia="Times New Roman" w:cs="Segoe UI Semilight"/>
                <w:b/>
                <w:bCs/>
                <w:color w:val="000000"/>
                <w:sz w:val="20"/>
                <w:szCs w:val="19"/>
                <w:lang w:val="es-ES_tradnl" w:eastAsia="es-HN"/>
              </w:rPr>
              <w:t>Implicaciones a nivel de presupuesto</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1FB944B4" w:rsidR="00365C05" w:rsidRPr="00365C05" w:rsidRDefault="00365C05" w:rsidP="00365C05">
            <w:pPr>
              <w:spacing w:after="0" w:line="240" w:lineRule="auto"/>
              <w:jc w:val="center"/>
              <w:rPr>
                <w:rFonts w:ascii="Segoe UI Semilight" w:eastAsia="Times New Roman" w:hAnsi="Segoe UI Semilight" w:cs="Segoe UI Semilight"/>
                <w:b/>
                <w:bCs/>
                <w:color w:val="000000"/>
                <w:sz w:val="20"/>
                <w:szCs w:val="19"/>
                <w:lang w:eastAsia="es-HN"/>
              </w:rPr>
            </w:pPr>
            <w:r w:rsidRPr="00365C05">
              <w:rPr>
                <w:rFonts w:ascii="Segoe UI Semilight" w:hAnsi="Segoe UI Semilight" w:eastAsia="Times New Roman" w:cs="Segoe UI Semilight"/>
                <w:b/>
                <w:bCs/>
                <w:color w:val="000000"/>
                <w:sz w:val="20"/>
                <w:szCs w:val="19"/>
                <w:lang w:val="es-ES_tradnl" w:eastAsia="es-HN"/>
              </w:rPr>
              <w:t>Pasos a seguir incluyendo gestiones con el cooperante/donante</w:t>
            </w:r>
          </w:p>
        </w:tc>
      </w:tr>
      <w:tr w14:paraId="25B029C9" w:rsidR="00365C05" w:rsidRPr="00365C05" w:rsidTr="00A5299F">
        <w:trPr>
          <w:trHeight w:val="3092"/>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499E3778" w:rsidR="00365C05" w:rsidRPr="00365C05" w:rsidRDefault="00365C05" w:rsidP="00365C05">
            <w:pPr>
              <w:spacing w:after="0" w:line="240" w:lineRule="auto"/>
              <w:rPr>
                <w:rFonts w:ascii="Segoe UI Semilight" w:eastAsia="Times New Roman" w:hAnsi="Segoe UI Semilight" w:cs="Segoe UI Semilight"/>
                <w:color w:val="000000"/>
                <w:sz w:val="20"/>
                <w:szCs w:val="19"/>
                <w:lang w:eastAsia="es-HN"/>
              </w:rPr>
            </w:pPr>
            <w:r w:rsidRPr="00365C05">
              <w:rPr>
                <w:rFonts w:ascii="Segoe UI Semilight" w:hAnsi="Segoe UI Semilight" w:eastAsia="Times New Roman" w:cs="Segoe UI Semilight"/>
                <w:color w:val="000000"/>
                <w:sz w:val="20"/>
                <w:szCs w:val="19"/>
                <w:lang w:val="es-ES_tradnl" w:eastAsia="es-HN"/>
              </w:rPr>
              <w:t> </w:t>
            </w:r>
          </w:p>
        </w:tc>
        <w:tc>
          <w:tcPr>
            <w:tcW w:w="2268" w:type="dxa"/>
            <w:tcBorders>
              <w:top w:val="nil"/>
              <w:left w:val="nil"/>
              <w:bottom w:val="single" w:sz="4" w:space="0" w:color="auto"/>
              <w:right w:val="single" w:sz="4" w:space="0" w:color="auto"/>
            </w:tcBorders>
            <w:shd w:val="clear" w:color="auto" w:fill="auto"/>
            <w:vAlign w:val="center"/>
            <w:hideMark/>
          </w:tcPr>
          <w:p w14:paraId="144FB98F" w:rsidR="00365C05" w:rsidRPr="00365C05" w:rsidRDefault="00582B1A" w:rsidP="00E43259">
            <w:pPr>
              <w:spacing w:after="0" w:line="240" w:lineRule="auto"/>
              <w:jc w:val="center"/>
              <w:rPr>
                <w:rFonts w:ascii="Segoe UI Semilight" w:eastAsia="Times New Roman" w:hAnsi="Segoe UI Semilight" w:cs="Segoe UI Semilight"/>
                <w:color w:val="000000"/>
                <w:sz w:val="20"/>
                <w:szCs w:val="19"/>
                <w:lang w:eastAsia="es-HN"/>
              </w:rPr>
            </w:pPr>
            <w:r w:rsidRPr="00582B1A">
              <w:rPr>
                <w:rFonts w:ascii="Segoe UI Semilight" w:hAnsi="Segoe UI Semilight" w:eastAsia="Times New Roman" w:cs="Segoe UI Semilight"/>
                <w:color w:val="000000"/>
                <w:sz w:val="20"/>
                <w:szCs w:val="19"/>
                <w:lang w:val="es-ES_tradnl" w:eastAsia="es-HN"/>
              </w:rPr>
              <w:t>Extensión del Proyecto para llevar a cabo la Consultoría pendiente</w:t>
            </w:r>
          </w:p>
        </w:tc>
        <w:tc>
          <w:tcPr>
            <w:tcW w:w="3260" w:type="dxa"/>
            <w:tcBorders>
              <w:top w:val="nil"/>
              <w:left w:val="nil"/>
              <w:bottom w:val="single" w:sz="4" w:space="0" w:color="auto"/>
              <w:right w:val="single" w:sz="4" w:space="0" w:color="auto"/>
            </w:tcBorders>
            <w:shd w:val="clear" w:color="auto" w:fill="auto"/>
            <w:vAlign w:val="center"/>
            <w:hideMark/>
          </w:tcPr>
          <w:p w14:paraId="6D35DEE0" w:rsidR="00365C05" w:rsidRDefault="00365C05" w:rsidP="00A5299F">
            <w:pPr>
              <w:spacing w:after="0" w:line="240" w:lineRule="auto"/>
              <w:jc w:val="both"/>
              <w:rPr>
                <w:rFonts w:ascii="Segoe UI Semilight" w:eastAsia="Times New Roman" w:hAnsi="Segoe UI Semilight" w:cs="Segoe UI Semilight"/>
                <w:color w:val="000000"/>
                <w:sz w:val="20"/>
                <w:szCs w:val="19"/>
                <w:lang w:val="es-ES_tradnl" w:eastAsia="es-HN"/>
              </w:rPr>
            </w:pPr>
            <w:r w:rsidRPr="00365C05">
              <w:rPr>
                <w:rFonts w:ascii="Segoe UI Semilight" w:hAnsi="Segoe UI Semilight" w:eastAsia="Times New Roman" w:cs="Segoe UI Semilight"/>
                <w:color w:val="000000"/>
                <w:sz w:val="20"/>
                <w:szCs w:val="19"/>
                <w:lang w:val="es-ES_tradnl" w:eastAsia="es-HN"/>
              </w:rPr>
              <w:t>Atrasos en el proceso de contratación de los consultores</w:t>
            </w:r>
            <w:r w:rsidR="0075168E">
              <w:rPr>
                <w:rFonts w:ascii="Segoe UI Semilight" w:hAnsi="Segoe UI Semilight" w:eastAsia="Times New Roman" w:cs="Segoe UI Semilight"/>
                <w:color w:val="000000"/>
                <w:sz w:val="20"/>
                <w:szCs w:val="19"/>
                <w:lang w:val="es-ES_tradnl" w:eastAsia="es-HN"/>
              </w:rPr>
              <w:t>.</w:t>
            </w:r>
          </w:p>
          <w:p w14:paraId="496FB42E" w:rsidR="00267E88" w:rsidRPr="00A5299F" w:rsidRDefault="00267E88" w:rsidP="003D3B3A">
            <w:pPr>
              <w:spacing w:after="0" w:line="240" w:lineRule="auto"/>
              <w:jc w:val="both"/>
              <w:rPr>
                <w:rFonts w:ascii="Segoe UI Semilight" w:eastAsia="Times New Roman" w:hAnsi="Segoe UI Semilight" w:cs="Segoe UI Semilight"/>
                <w:color w:val="000000"/>
                <w:sz w:val="16"/>
                <w:szCs w:val="19"/>
                <w:lang w:val="es-ES_tradnl" w:eastAsia="es-HN"/>
              </w:rPr>
            </w:pPr>
          </w:p>
          <w:p w14:paraId="650E1ECC" w:rsidR="00267E88" w:rsidRDefault="00267E88" w:rsidP="003D3B3A">
            <w:pPr>
              <w:spacing w:after="0" w:line="240" w:lineRule="auto"/>
              <w:jc w:val="both"/>
              <w:rPr>
                <w:rFonts w:ascii="Segoe UI Semilight" w:eastAsia="Times New Roman" w:hAnsi="Segoe UI Semilight" w:cs="Segoe UI Semilight"/>
                <w:color w:val="000000"/>
                <w:sz w:val="20"/>
                <w:szCs w:val="19"/>
                <w:lang w:val="es-ES_tradnl" w:eastAsia="es-HN"/>
              </w:rPr>
            </w:pPr>
            <w:r>
              <w:rPr>
                <w:rFonts w:ascii="Segoe UI Semilight" w:hAnsi="Segoe UI Semilight" w:eastAsia="Times New Roman" w:cs="Segoe UI Semilight"/>
                <w:color w:val="000000"/>
                <w:sz w:val="20"/>
                <w:szCs w:val="19"/>
                <w:lang w:val="es-ES_tradnl" w:eastAsia="es-HN"/>
              </w:rPr>
              <w:t>Inclusión de una nueva consultoría sobre un estudio actuarial</w:t>
            </w:r>
            <w:r w:rsidR="0075168E">
              <w:rPr>
                <w:rFonts w:ascii="Segoe UI Semilight" w:hAnsi="Segoe UI Semilight" w:eastAsia="Times New Roman" w:cs="Segoe UI Semilight"/>
                <w:color w:val="000000"/>
                <w:sz w:val="20"/>
                <w:szCs w:val="19"/>
                <w:lang w:val="es-ES_tradnl" w:eastAsia="es-HN"/>
              </w:rPr>
              <w:t>.</w:t>
            </w:r>
          </w:p>
          <w:p w14:paraId="415914A7" w:rsidR="00E43259" w:rsidRPr="00A5299F" w:rsidRDefault="00E43259" w:rsidP="003D3B3A">
            <w:pPr>
              <w:spacing w:after="0" w:line="240" w:lineRule="auto"/>
              <w:jc w:val="both"/>
              <w:rPr>
                <w:rFonts w:ascii="Segoe UI Semilight" w:eastAsia="Times New Roman" w:hAnsi="Segoe UI Semilight" w:cs="Segoe UI Semilight"/>
                <w:color w:val="000000"/>
                <w:sz w:val="14"/>
                <w:szCs w:val="19"/>
                <w:lang w:val="es-ES_tradnl" w:eastAsia="es-HN"/>
              </w:rPr>
            </w:pPr>
          </w:p>
          <w:p w14:paraId="7B07A42A" w:rsidR="00E43259" w:rsidRPr="00365C05" w:rsidRDefault="00113BF9" w:rsidP="00A5299F">
            <w:pPr>
              <w:spacing w:after="0" w:line="240" w:lineRule="auto"/>
              <w:jc w:val="both"/>
              <w:rPr>
                <w:rFonts w:ascii="Segoe UI Semilight" w:eastAsia="Times New Roman" w:hAnsi="Segoe UI Semilight" w:cs="Segoe UI Semilight"/>
                <w:color w:val="000000"/>
                <w:sz w:val="20"/>
                <w:szCs w:val="19"/>
                <w:lang w:eastAsia="es-HN"/>
              </w:rPr>
            </w:pPr>
            <w:r>
              <w:rPr>
                <w:rFonts w:ascii="Segoe UI Semilight" w:hAnsi="Segoe UI Semilight" w:eastAsia="Times New Roman" w:cs="Segoe UI Semilight"/>
                <w:color w:val="000000"/>
                <w:sz w:val="20"/>
                <w:szCs w:val="19"/>
                <w:lang w:val="es-ES_tradnl" w:eastAsia="es-HN"/>
              </w:rPr>
              <w:t>Implementación de actualizaciones en el Instituto</w:t>
            </w:r>
            <w:r w:rsidR="00E43259">
              <w:rPr>
                <w:rFonts w:ascii="Segoe UI Semilight" w:hAnsi="Segoe UI Semilight" w:eastAsia="Times New Roman" w:cs="Segoe UI Semilight"/>
                <w:color w:val="000000"/>
                <w:sz w:val="20"/>
                <w:szCs w:val="19"/>
                <w:lang w:val="es-ES_tradnl" w:eastAsia="es-HN"/>
              </w:rPr>
              <w:t xml:space="preserve"> para definir mejor la consultoría de Procesos</w:t>
            </w:r>
            <w:r w:rsidR="0075168E">
              <w:rPr>
                <w:rFonts w:ascii="Segoe UI Semilight" w:hAnsi="Segoe UI Semilight" w:eastAsia="Times New Roman" w:cs="Segoe UI Semilight"/>
                <w:color w:val="000000"/>
                <w:sz w:val="20"/>
                <w:szCs w:val="19"/>
                <w:lang w:val="es-ES_tradnl" w:eastAsia="es-HN"/>
              </w:rPr>
              <w:t>.</w:t>
            </w:r>
          </w:p>
        </w:tc>
        <w:tc>
          <w:tcPr>
            <w:tcW w:w="2835" w:type="dxa"/>
            <w:tcBorders>
              <w:top w:val="nil"/>
              <w:left w:val="nil"/>
              <w:bottom w:val="single" w:sz="4" w:space="0" w:color="auto"/>
              <w:right w:val="single" w:sz="4" w:space="0" w:color="auto"/>
            </w:tcBorders>
            <w:shd w:val="clear" w:color="auto" w:fill="auto"/>
            <w:vAlign w:val="center"/>
            <w:hideMark/>
          </w:tcPr>
          <w:p w14:paraId="640A40CB" w:rsidR="00365C05" w:rsidRPr="00365C05" w:rsidRDefault="00365C05" w:rsidP="00E43259">
            <w:pPr>
              <w:spacing w:after="0" w:line="240" w:lineRule="auto"/>
              <w:jc w:val="both"/>
              <w:rPr>
                <w:rFonts w:ascii="Segoe UI Semilight" w:eastAsia="Times New Roman" w:hAnsi="Segoe UI Semilight" w:cs="Segoe UI Semilight"/>
                <w:color w:val="000000"/>
                <w:sz w:val="20"/>
                <w:szCs w:val="19"/>
                <w:lang w:eastAsia="es-HN"/>
              </w:rPr>
            </w:pPr>
            <w:r w:rsidRPr="00365C05">
              <w:rPr>
                <w:rFonts w:ascii="Segoe UI Semilight" w:hAnsi="Segoe UI Semilight" w:eastAsia="Times New Roman" w:cs="Segoe UI Semilight"/>
                <w:color w:val="000000"/>
                <w:sz w:val="20"/>
                <w:szCs w:val="19"/>
                <w:lang w:val="es-ES_tradnl" w:eastAsia="es-HN"/>
              </w:rPr>
              <w:t> </w:t>
            </w:r>
            <w:r w:rsidR="00267E88" w:rsidRPr="00365C05">
              <w:rPr>
                <w:rFonts w:ascii="Segoe UI Semilight" w:hAnsi="Segoe UI Semilight" w:eastAsia="Times New Roman" w:cs="Segoe UI Semilight"/>
                <w:color w:val="000000"/>
                <w:sz w:val="20"/>
                <w:szCs w:val="19"/>
                <w:lang w:val="es-ES_tradnl" w:eastAsia="es-HN"/>
              </w:rPr>
              <w:t xml:space="preserve">El presupuesto debe aumentar </w:t>
            </w:r>
            <w:r w:rsidR="00267E88">
              <w:rPr>
                <w:rFonts w:ascii="Segoe UI Semilight" w:hAnsi="Segoe UI Semilight" w:eastAsia="Times New Roman" w:cs="Segoe UI Semilight"/>
                <w:color w:val="000000"/>
                <w:sz w:val="20"/>
                <w:szCs w:val="19"/>
                <w:lang w:val="es-ES_tradnl" w:eastAsia="es-HN"/>
              </w:rPr>
              <w:t xml:space="preserve">ya que la consultoría actuarial utilizó los parte del presupuesto asignado para la consultoría de procesos, que </w:t>
            </w:r>
            <w:r w:rsidR="00E43259">
              <w:rPr>
                <w:rFonts w:ascii="Segoe UI Semilight" w:hAnsi="Segoe UI Semilight" w:eastAsia="Times New Roman" w:cs="Segoe UI Semilight"/>
                <w:color w:val="000000"/>
                <w:sz w:val="20"/>
                <w:szCs w:val="19"/>
                <w:lang w:val="es-ES_tradnl" w:eastAsia="es-HN"/>
              </w:rPr>
              <w:t>aún</w:t>
            </w:r>
            <w:r w:rsidR="00267E88">
              <w:rPr>
                <w:rFonts w:ascii="Segoe UI Semilight" w:hAnsi="Segoe UI Semilight" w:eastAsia="Times New Roman" w:cs="Segoe UI Semilight"/>
                <w:color w:val="000000"/>
                <w:sz w:val="20"/>
                <w:szCs w:val="19"/>
                <w:lang w:val="es-ES_tradnl" w:eastAsia="es-HN"/>
              </w:rPr>
              <w:t xml:space="preserve"> está pendiente de llevarse a cabo</w:t>
            </w:r>
            <w:r w:rsidR="0075168E">
              <w:rPr>
                <w:rFonts w:ascii="Segoe UI Semilight" w:hAnsi="Segoe UI Semilight" w:eastAsia="Times New Roman" w:cs="Segoe UI Semilight"/>
                <w:color w:val="000000"/>
                <w:sz w:val="20"/>
                <w:szCs w:val="19"/>
                <w:lang w:val="es-ES_tradnl" w:eastAsia="es-HN"/>
              </w:rPr>
              <w:t>.</w:t>
            </w:r>
          </w:p>
        </w:tc>
        <w:tc>
          <w:tcPr>
            <w:tcW w:w="3320" w:type="dxa"/>
            <w:tcBorders>
              <w:top w:val="nil"/>
              <w:left w:val="nil"/>
              <w:bottom w:val="single" w:sz="4" w:space="0" w:color="auto"/>
              <w:right w:val="single" w:sz="8" w:space="0" w:color="auto"/>
            </w:tcBorders>
            <w:shd w:val="clear" w:color="auto" w:fill="auto"/>
            <w:vAlign w:val="center"/>
            <w:hideMark/>
          </w:tcPr>
          <w:p w14:paraId="7DA96042" w:rsidR="00365C05" w:rsidRDefault="00365C05" w:rsidP="00E43259">
            <w:pPr>
              <w:spacing w:after="0" w:line="240" w:lineRule="auto"/>
              <w:jc w:val="center"/>
              <w:rPr>
                <w:rFonts w:ascii="Segoe UI Semilight" w:eastAsia="Times New Roman" w:hAnsi="Segoe UI Semilight" w:cs="Segoe UI Semilight"/>
                <w:color w:val="000000"/>
                <w:sz w:val="20"/>
                <w:szCs w:val="19"/>
                <w:lang w:val="es-ES_tradnl" w:eastAsia="es-HN"/>
              </w:rPr>
            </w:pPr>
            <w:r w:rsidRPr="00365C05">
              <w:rPr>
                <w:rFonts w:ascii="Segoe UI Semilight" w:hAnsi="Segoe UI Semilight" w:eastAsia="Times New Roman" w:cs="Segoe UI Semilight"/>
                <w:color w:val="000000"/>
                <w:sz w:val="20"/>
                <w:szCs w:val="19"/>
                <w:lang w:val="es-ES_tradnl" w:eastAsia="es-HN"/>
              </w:rPr>
              <w:t>Readecuación de los tiempos programados</w:t>
            </w:r>
            <w:r w:rsidR="0075168E">
              <w:rPr>
                <w:rFonts w:ascii="Segoe UI Semilight" w:hAnsi="Segoe UI Semilight" w:eastAsia="Times New Roman" w:cs="Segoe UI Semilight"/>
                <w:color w:val="000000"/>
                <w:sz w:val="20"/>
                <w:szCs w:val="19"/>
                <w:lang w:val="es-ES_tradnl" w:eastAsia="es-HN"/>
              </w:rPr>
              <w:t>.</w:t>
            </w:r>
          </w:p>
          <w:p w14:paraId="0339E4FB" w:rsidR="00267E88" w:rsidRDefault="00267E88" w:rsidP="00E43259">
            <w:pPr>
              <w:spacing w:after="0" w:line="240" w:lineRule="auto"/>
              <w:jc w:val="center"/>
              <w:rPr>
                <w:rFonts w:ascii="Segoe UI Semilight" w:eastAsia="Times New Roman" w:hAnsi="Segoe UI Semilight" w:cs="Segoe UI Semilight"/>
                <w:color w:val="000000"/>
                <w:sz w:val="20"/>
                <w:szCs w:val="19"/>
                <w:lang w:val="es-ES_tradnl" w:eastAsia="es-HN"/>
              </w:rPr>
            </w:pPr>
          </w:p>
          <w:p w14:paraId="5A5A37C3" w:rsidR="00267E88" w:rsidRPr="00365C05" w:rsidRDefault="00267E88" w:rsidP="00C26F6C">
            <w:pPr>
              <w:spacing w:after="0" w:line="240" w:lineRule="auto"/>
              <w:jc w:val="center"/>
              <w:rPr>
                <w:rFonts w:ascii="Segoe UI Semilight" w:eastAsia="Times New Roman" w:hAnsi="Segoe UI Semilight" w:cs="Segoe UI Semilight"/>
                <w:color w:val="000000"/>
                <w:sz w:val="20"/>
                <w:szCs w:val="19"/>
                <w:lang w:eastAsia="es-HN"/>
              </w:rPr>
            </w:pPr>
            <w:r w:rsidRPr="00365C05">
              <w:rPr>
                <w:rFonts w:ascii="Segoe UI Semilight" w:hAnsi="Segoe UI Semilight" w:eastAsia="Times New Roman" w:cs="Segoe UI Semilight"/>
                <w:color w:val="000000"/>
                <w:sz w:val="20"/>
                <w:szCs w:val="19"/>
                <w:lang w:val="es-ES_tradnl" w:eastAsia="es-HN"/>
              </w:rPr>
              <w:t>Aprobación de presupuesto</w:t>
            </w:r>
            <w:r w:rsidR="0075168E">
              <w:rPr>
                <w:rFonts w:ascii="Segoe UI Semilight" w:hAnsi="Segoe UI Semilight" w:eastAsia="Times New Roman" w:cs="Segoe UI Semilight"/>
                <w:color w:val="000000"/>
                <w:sz w:val="20"/>
                <w:szCs w:val="19"/>
                <w:lang w:val="es-ES_tradnl" w:eastAsia="es-HN"/>
              </w:rPr>
              <w:t>.</w:t>
            </w:r>
            <w:r w:rsidRPr="00365C05">
              <w:rPr>
                <w:rFonts w:ascii="Segoe UI Semilight" w:hAnsi="Segoe UI Semilight" w:eastAsia="Times New Roman" w:cs="Segoe UI Semilight"/>
                <w:color w:val="000000"/>
                <w:sz w:val="19"/>
                <w:szCs w:val="19"/>
                <w:lang w:val="es-ES_tradnl" w:eastAsia="es-HN"/>
              </w:rPr>
              <w:br/>
            </w:r>
            <w:r w:rsidRPr="00365C05">
              <w:rPr>
                <w:rFonts w:ascii="Segoe UI Semilight" w:hAnsi="Segoe UI Semilight" w:eastAsia="Times New Roman" w:cs="Segoe UI Semilight"/>
                <w:color w:val="000000"/>
                <w:sz w:val="12"/>
                <w:szCs w:val="19"/>
                <w:lang w:val="es-ES_tradnl" w:eastAsia="es-HN"/>
              </w:rPr>
              <w:br/>
            </w:r>
            <w:r w:rsidR="00C26F6C">
              <w:rPr>
                <w:rFonts w:ascii="Segoe UI Semilight" w:hAnsi="Segoe UI Semilight" w:eastAsia="Times New Roman" w:cs="Segoe UI Semilight"/>
                <w:color w:val="000000"/>
                <w:sz w:val="20"/>
                <w:szCs w:val="19"/>
                <w:lang w:val="es-ES_tradnl" w:eastAsia="es-HN"/>
              </w:rPr>
              <w:t>Desembolso para l</w:t>
            </w:r>
            <w:r w:rsidRPr="00365C05">
              <w:rPr>
                <w:rFonts w:ascii="Segoe UI Semilight" w:hAnsi="Segoe UI Semilight" w:eastAsia="Times New Roman" w:cs="Segoe UI Semilight"/>
                <w:color w:val="000000"/>
                <w:sz w:val="20"/>
                <w:szCs w:val="19"/>
                <w:lang w:val="es-ES_tradnl" w:eastAsia="es-HN"/>
              </w:rPr>
              <w:t>a consultoría</w:t>
            </w:r>
            <w:r w:rsidR="00C26F6C">
              <w:rPr>
                <w:rFonts w:ascii="Segoe UI Semilight" w:hAnsi="Segoe UI Semilight" w:eastAsia="Times New Roman" w:cs="Segoe UI Semilight"/>
                <w:color w:val="000000"/>
                <w:sz w:val="20"/>
                <w:szCs w:val="19"/>
                <w:lang w:val="es-ES_tradnl" w:eastAsia="es-HN"/>
              </w:rPr>
              <w:t xml:space="preserve"> faltante</w:t>
            </w:r>
            <w:r w:rsidR="0075168E">
              <w:rPr>
                <w:rFonts w:ascii="Segoe UI Semilight" w:hAnsi="Segoe UI Semilight" w:eastAsia="Times New Roman" w:cs="Segoe UI Semilight"/>
                <w:color w:val="000000"/>
                <w:sz w:val="20"/>
                <w:szCs w:val="19"/>
                <w:lang w:val="es-ES_tradnl" w:eastAsia="es-HN"/>
              </w:rPr>
              <w:t>.</w:t>
            </w:r>
          </w:p>
        </w:tc>
      </w:tr>
    </w:tbl>
    <w:p w14:paraId="0CE3C58F" w:rsidR="00365C05" w:rsidRDefault="00365C05" w:rsidP="00365C05">
      <w:pPr>
        <w:spacing w:before="240" w:line="240" w:lineRule="auto"/>
        <w:rPr>
          <w:rFonts w:ascii="Segoe UI Semilight" w:hAnsi="Segoe UI Semilight" w:cs="Segoe UI Semilight"/>
          <w:b/>
          <w:sz w:val="21"/>
          <w:szCs w:val="21"/>
          <w:lang w:val="es-ES_tradnl"/>
        </w:rPr>
      </w:pPr>
      <w:r>
        <w:rPr>
          <w:rFonts w:ascii="Segoe UI Semilight" w:hAnsi="Segoe UI Semilight" w:cs="Segoe UI Semilight"/>
          <w:b/>
          <w:sz w:val="21"/>
          <w:szCs w:val="21"/>
          <w:lang w:val="es-ES_tradnl"/>
        </w:rPr>
        <w:fldChar w:fldCharType="end"/>
      </w:r>
    </w:p>
    <w:p w14:paraId="39ADFE08" w:rsidR="00C70468" w:rsidRPr="00C70468" w:rsidRDefault="00C70468" w:rsidP="00C70468">
      <w:pPr>
        <w:spacing w:line="240" w:lineRule="auto"/>
        <w:ind w:left="567"/>
        <w:jc w:val="center"/>
        <w:rPr>
          <w:rFonts w:ascii="Segoe UI Semilight" w:hAnsi="Segoe UI Semilight" w:cs="Segoe UI Semilight"/>
          <w:b/>
          <w:sz w:val="24"/>
          <w:szCs w:val="21"/>
          <w:u w:val="single"/>
        </w:rPr>
      </w:pPr>
      <w:r w:rsidRPr="00C70468">
        <w:rPr>
          <w:rFonts w:ascii="Segoe UI Semilight" w:hAnsi="Segoe UI Semilight" w:cs="Segoe UI Semilight"/>
          <w:b/>
          <w:sz w:val="24"/>
          <w:szCs w:val="21"/>
          <w:u w:val="single"/>
        </w:rPr>
        <w:t>Cronograma de Trabajo según extensión del Proyecto</w:t>
      </w:r>
    </w:p>
    <w:p w14:paraId="523ECF90" w:rsidR="00582B1A" w:rsidRPr="00B65A50" w:rsidRDefault="00E43259" w:rsidP="003D3B3A">
      <w:pPr>
        <w:pStyle w:val="NoSpacing"/>
        <w:rPr>
          <w:lang w:val="es-HN"/>
        </w:rPr>
      </w:pPr>
      <w:r>
        <w:rPr>
          <w:noProof/>
          <w:lang w:eastAsia="es-HN"/>
        </w:rPr>
        <w:fldChar w:fldCharType="begin"/>
      </w:r>
      <w:r w:rsidRPr="00B65A50">
        <w:rPr>
          <w:noProof/>
          <w:lang w:val="es-HN" w:eastAsia="es-HN"/>
        </w:rPr>
        <w:instrText xml:space="preserve"> LINK </w:instrText>
      </w:r>
      <w:r w:rsidR="00582B1A" w:rsidRPr="00B65A50">
        <w:rPr>
          <w:noProof/>
          <w:lang w:val="es-HN" w:eastAsia="es-HN"/>
        </w:rPr>
        <w:instrText xml:space="preserve">Excel.Sheet.12 "\\\\file-server\\Documentos de Planificación\\PNUD\\2da Fase\\Junta de Proyectos\\2019\\calculo ejecucion presupuesto.xlsx" Hoja2!F11C4:F17C29 </w:instrText>
      </w:r>
      <w:r w:rsidRPr="00B65A50">
        <w:rPr>
          <w:noProof/>
          <w:lang w:val="es-HN" w:eastAsia="es-HN"/>
        </w:rPr>
        <w:instrText xml:space="preserve">\a \f 4 \h  \* MERGEFORMAT </w:instrText>
      </w:r>
      <w:r>
        <w:rPr>
          <w:noProof/>
          <w:lang w:eastAsia="es-HN"/>
        </w:rPr>
        <w:fldChar w:fldCharType="separate"/>
      </w:r>
    </w:p>
    <w:tbl>
      <w:tblPr>
        <w:tblW w:w="13622" w:type="dxa"/>
        <w:tblCellMar>
          <w:left w:w="70" w:type="dxa"/>
          <w:right w:w="70" w:type="dxa"/>
        </w:tblCellMar>
        <w:tblLook w:val="04A0" w:firstRow="1" w:lastRow="0" w:firstColumn="1" w:lastColumn="0" w:noHBand="0" w:noVBand="1"/>
      </w:tblPr>
      <w:tblGrid>
        <w:gridCol w:w="3874"/>
        <w:gridCol w:w="702"/>
        <w:gridCol w:w="356"/>
        <w:gridCol w:w="342"/>
        <w:gridCol w:w="413"/>
        <w:gridCol w:w="379"/>
        <w:gridCol w:w="409"/>
        <w:gridCol w:w="372"/>
        <w:gridCol w:w="343"/>
        <w:gridCol w:w="392"/>
        <w:gridCol w:w="412"/>
        <w:gridCol w:w="369"/>
        <w:gridCol w:w="396"/>
        <w:gridCol w:w="340"/>
        <w:gridCol w:w="356"/>
        <w:gridCol w:w="342"/>
        <w:gridCol w:w="413"/>
        <w:gridCol w:w="379"/>
        <w:gridCol w:w="409"/>
        <w:gridCol w:w="372"/>
        <w:gridCol w:w="343"/>
        <w:gridCol w:w="392"/>
        <w:gridCol w:w="412"/>
        <w:gridCol w:w="369"/>
        <w:gridCol w:w="396"/>
        <w:gridCol w:w="340"/>
      </w:tblGrid>
      <w:tr w14:paraId="6DAD0A65" w:rsidR="00582B1A" w:rsidRPr="00582B1A" w:rsidTr="00A5299F">
        <w:trPr>
          <w:divId w:val="552279605"/>
          <w:trHeight w:val="307"/>
        </w:trPr>
        <w:tc>
          <w:tcPr>
            <w:tcW w:w="3874" w:type="dxa"/>
            <w:vMerge w:val="restart"/>
            <w:tcBorders>
              <w:top w:val="single" w:sz="8" w:space="0" w:color="auto"/>
              <w:left w:val="single" w:sz="8" w:space="0" w:color="auto"/>
              <w:bottom w:val="single" w:sz="8" w:space="0" w:color="000000"/>
              <w:right w:val="single" w:sz="4" w:space="0" w:color="auto"/>
            </w:tcBorders>
            <w:shd w:val="clear" w:color="000000" w:fill="D0CECE"/>
            <w:noWrap/>
            <w:vAlign w:val="center"/>
            <w:hideMark/>
          </w:tcPr>
          <w:p w14:paraId="582913DA" w:rsidR="00582B1A" w:rsidRPr="00582B1A" w:rsidRDefault="00582B1A" w:rsidP="00582B1A">
            <w:pPr>
              <w:spacing w:after="0" w:line="240" w:lineRule="auto"/>
              <w:jc w:val="center"/>
              <w:rPr>
                <w:rFonts w:ascii="Arial Black" w:eastAsia="Times New Roman" w:hAnsi="Arial Black" w:cs="Times New Roman"/>
                <w:b/>
                <w:bCs/>
                <w:sz w:val="18"/>
                <w:szCs w:val="18"/>
                <w:lang w:eastAsia="es-HN"/>
              </w:rPr>
            </w:pPr>
            <w:r w:rsidRPr="00582B1A">
              <w:rPr>
                <w:rFonts w:ascii="Arial Black" w:hAnsi="Arial Black" w:eastAsia="Times New Roman" w:cs="Times New Roman"/>
                <w:b/>
                <w:bCs/>
                <w:sz w:val="18"/>
                <w:szCs w:val="18"/>
                <w:lang w:eastAsia="es-HN"/>
              </w:rPr>
              <w:t>PRODUCTO</w:t>
            </w:r>
          </w:p>
        </w:tc>
        <w:tc>
          <w:tcPr>
            <w:tcW w:w="702" w:type="dxa"/>
            <w:vMerge w:val="restart"/>
            <w:tcBorders>
              <w:top w:val="single" w:sz="8" w:space="0" w:color="auto"/>
              <w:left w:val="single" w:sz="4" w:space="0" w:color="auto"/>
              <w:bottom w:val="single" w:sz="8" w:space="0" w:color="000000"/>
              <w:right w:val="single" w:sz="4" w:space="0" w:color="auto"/>
            </w:tcBorders>
            <w:shd w:val="clear" w:color="000000" w:fill="2F75B5"/>
            <w:noWrap/>
            <w:vAlign w:val="center"/>
            <w:hideMark/>
          </w:tcPr>
          <w:p w14:paraId="0A8AA247" w:rsidR="00582B1A" w:rsidRPr="00582B1A" w:rsidRDefault="00582B1A" w:rsidP="00582B1A">
            <w:pPr>
              <w:spacing w:after="0" w:line="240" w:lineRule="auto"/>
              <w:jc w:val="center"/>
              <w:rPr>
                <w:rFonts w:ascii="Segoe UI Black" w:eastAsia="Times New Roman" w:hAnsi="Segoe UI Black" w:cs="Times New Roman"/>
                <w:b/>
                <w:bCs/>
                <w:color w:val="FFFFFF"/>
                <w:sz w:val="18"/>
                <w:szCs w:val="18"/>
                <w:lang w:eastAsia="es-HN"/>
              </w:rPr>
            </w:pPr>
            <w:r w:rsidRPr="00582B1A">
              <w:rPr>
                <w:rFonts w:ascii="Segoe UI Black" w:hAnsi="Segoe UI Black" w:eastAsia="Times New Roman" w:cs="Times New Roman"/>
                <w:b/>
                <w:bCs/>
                <w:color w:val="FFFFFF"/>
                <w:sz w:val="18"/>
                <w:szCs w:val="18"/>
                <w:lang w:eastAsia="es-HN"/>
              </w:rPr>
              <w:t>2018</w:t>
            </w:r>
          </w:p>
        </w:tc>
        <w:tc>
          <w:tcPr>
            <w:tcW w:w="4523" w:type="dxa"/>
            <w:gridSpan w:val="12"/>
            <w:tcBorders>
              <w:top w:val="single" w:sz="8" w:space="0" w:color="auto"/>
              <w:left w:val="nil"/>
              <w:bottom w:val="single" w:sz="4" w:space="0" w:color="auto"/>
              <w:right w:val="single" w:sz="4" w:space="0" w:color="auto"/>
            </w:tcBorders>
            <w:shd w:val="clear" w:color="000000" w:fill="548235"/>
            <w:noWrap/>
            <w:vAlign w:val="center"/>
            <w:hideMark/>
          </w:tcPr>
          <w:p w14:paraId="69D7EE79" w:rsidR="00582B1A" w:rsidRPr="00582B1A" w:rsidRDefault="00582B1A" w:rsidP="00582B1A">
            <w:pPr>
              <w:spacing w:after="0" w:line="240" w:lineRule="auto"/>
              <w:jc w:val="center"/>
              <w:rPr>
                <w:rFonts w:ascii="Segoe UI Black" w:eastAsia="Times New Roman" w:hAnsi="Segoe UI Black" w:cs="Times New Roman"/>
                <w:b/>
                <w:bCs/>
                <w:color w:val="FFFFFF"/>
                <w:sz w:val="18"/>
                <w:szCs w:val="18"/>
                <w:lang w:eastAsia="es-HN"/>
              </w:rPr>
            </w:pPr>
            <w:r w:rsidRPr="00582B1A">
              <w:rPr>
                <w:rFonts w:ascii="Segoe UI Black" w:hAnsi="Segoe UI Black" w:eastAsia="Times New Roman" w:cs="Times New Roman"/>
                <w:b/>
                <w:bCs/>
                <w:color w:val="FFFFFF"/>
                <w:sz w:val="18"/>
                <w:szCs w:val="18"/>
                <w:lang w:eastAsia="es-HN"/>
              </w:rPr>
              <w:t>2019</w:t>
            </w:r>
          </w:p>
        </w:tc>
        <w:tc>
          <w:tcPr>
            <w:tcW w:w="4523" w:type="dxa"/>
            <w:gridSpan w:val="12"/>
            <w:tcBorders>
              <w:top w:val="single" w:sz="8" w:space="0" w:color="auto"/>
              <w:left w:val="nil"/>
              <w:bottom w:val="single" w:sz="4" w:space="0" w:color="auto"/>
              <w:right w:val="single" w:sz="8" w:space="0" w:color="000000"/>
            </w:tcBorders>
            <w:shd w:val="clear" w:color="000000" w:fill="006666"/>
            <w:noWrap/>
            <w:vAlign w:val="center"/>
            <w:hideMark/>
          </w:tcPr>
          <w:p w14:paraId="1E64E847" w:rsidR="00582B1A" w:rsidRPr="00582B1A" w:rsidRDefault="00582B1A" w:rsidP="00582B1A">
            <w:pPr>
              <w:spacing w:after="0" w:line="240" w:lineRule="auto"/>
              <w:jc w:val="center"/>
              <w:rPr>
                <w:rFonts w:ascii="Segoe UI Black" w:eastAsia="Times New Roman" w:hAnsi="Segoe UI Black" w:cs="Times New Roman"/>
                <w:b/>
                <w:bCs/>
                <w:color w:val="FFFFFF"/>
                <w:sz w:val="18"/>
                <w:szCs w:val="18"/>
                <w:lang w:eastAsia="es-HN"/>
              </w:rPr>
            </w:pPr>
            <w:r w:rsidRPr="00582B1A">
              <w:rPr>
                <w:rFonts w:ascii="Segoe UI Black" w:hAnsi="Segoe UI Black" w:eastAsia="Times New Roman" w:cs="Times New Roman"/>
                <w:b/>
                <w:bCs/>
                <w:color w:val="FFFFFF"/>
                <w:sz w:val="18"/>
                <w:szCs w:val="18"/>
                <w:lang w:eastAsia="es-HN"/>
              </w:rPr>
              <w:t>2020</w:t>
            </w:r>
          </w:p>
        </w:tc>
      </w:tr>
      <w:tr w14:paraId="172D563F" w:rsidR="00582B1A" w:rsidRPr="00582B1A" w:rsidTr="00A5299F">
        <w:trPr>
          <w:divId w:val="552279605"/>
          <w:trHeight w:val="320"/>
        </w:trPr>
        <w:tc>
          <w:tcPr>
            <w:tcW w:w="3874" w:type="dxa"/>
            <w:vMerge/>
            <w:tcBorders>
              <w:top w:val="single" w:sz="8" w:space="0" w:color="auto"/>
              <w:left w:val="single" w:sz="8" w:space="0" w:color="auto"/>
              <w:bottom w:val="single" w:sz="8" w:space="0" w:color="000000"/>
              <w:right w:val="single" w:sz="4" w:space="0" w:color="auto"/>
            </w:tcBorders>
            <w:vAlign w:val="center"/>
            <w:hideMark/>
          </w:tcPr>
          <w:p w14:paraId="47574DAF" w:rsidR="00582B1A" w:rsidRPr="00582B1A" w:rsidRDefault="00582B1A" w:rsidP="00582B1A">
            <w:pPr>
              <w:spacing w:after="0" w:line="240" w:lineRule="auto"/>
              <w:rPr>
                <w:rFonts w:ascii="Arial Black" w:eastAsia="Times New Roman" w:hAnsi="Arial Black" w:cs="Times New Roman"/>
                <w:b/>
                <w:bCs/>
                <w:sz w:val="18"/>
                <w:szCs w:val="18"/>
                <w:lang w:eastAsia="es-HN"/>
              </w:rPr>
            </w:pPr>
          </w:p>
        </w:tc>
        <w:tc>
          <w:tcPr>
            <w:tcW w:w="702" w:type="dxa"/>
            <w:vMerge/>
            <w:tcBorders>
              <w:top w:val="single" w:sz="8" w:space="0" w:color="auto"/>
              <w:left w:val="single" w:sz="4" w:space="0" w:color="auto"/>
              <w:bottom w:val="single" w:sz="8" w:space="0" w:color="000000"/>
              <w:right w:val="single" w:sz="4" w:space="0" w:color="auto"/>
            </w:tcBorders>
            <w:vAlign w:val="center"/>
            <w:hideMark/>
          </w:tcPr>
          <w:p w14:paraId="4B386202" w:rsidR="00582B1A" w:rsidRPr="00582B1A" w:rsidRDefault="00582B1A" w:rsidP="00582B1A">
            <w:pPr>
              <w:spacing w:after="0" w:line="240" w:lineRule="auto"/>
              <w:rPr>
                <w:rFonts w:ascii="Segoe UI Black" w:eastAsia="Times New Roman" w:hAnsi="Segoe UI Black" w:cs="Times New Roman"/>
                <w:b/>
                <w:bCs/>
                <w:color w:val="FFFFFF"/>
                <w:sz w:val="18"/>
                <w:szCs w:val="18"/>
                <w:lang w:eastAsia="es-HN"/>
              </w:rPr>
            </w:pPr>
          </w:p>
        </w:tc>
        <w:tc>
          <w:tcPr>
            <w:tcW w:w="356" w:type="dxa"/>
            <w:tcBorders>
              <w:top w:val="nil"/>
              <w:left w:val="nil"/>
              <w:bottom w:val="single" w:sz="8" w:space="0" w:color="auto"/>
              <w:right w:val="single" w:sz="4" w:space="0" w:color="auto"/>
            </w:tcBorders>
            <w:shd w:val="clear" w:color="000000" w:fill="548235"/>
            <w:noWrap/>
            <w:vAlign w:val="center"/>
            <w:hideMark/>
          </w:tcPr>
          <w:p w14:paraId="1F1DA93A"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ENE</w:t>
            </w:r>
          </w:p>
        </w:tc>
        <w:tc>
          <w:tcPr>
            <w:tcW w:w="342" w:type="dxa"/>
            <w:tcBorders>
              <w:top w:val="nil"/>
              <w:left w:val="nil"/>
              <w:bottom w:val="single" w:sz="8" w:space="0" w:color="auto"/>
              <w:right w:val="single" w:sz="4" w:space="0" w:color="auto"/>
            </w:tcBorders>
            <w:shd w:val="clear" w:color="000000" w:fill="548235"/>
            <w:noWrap/>
            <w:vAlign w:val="center"/>
            <w:hideMark/>
          </w:tcPr>
          <w:p w14:paraId="024355D1"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FEB</w:t>
            </w:r>
          </w:p>
        </w:tc>
        <w:tc>
          <w:tcPr>
            <w:tcW w:w="413" w:type="dxa"/>
            <w:tcBorders>
              <w:top w:val="nil"/>
              <w:left w:val="nil"/>
              <w:bottom w:val="single" w:sz="8" w:space="0" w:color="auto"/>
              <w:right w:val="single" w:sz="4" w:space="0" w:color="auto"/>
            </w:tcBorders>
            <w:shd w:val="clear" w:color="000000" w:fill="548235"/>
            <w:noWrap/>
            <w:vAlign w:val="center"/>
            <w:hideMark/>
          </w:tcPr>
          <w:p w14:paraId="0BD68BCE"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MAR</w:t>
            </w:r>
          </w:p>
        </w:tc>
        <w:tc>
          <w:tcPr>
            <w:tcW w:w="379" w:type="dxa"/>
            <w:tcBorders>
              <w:top w:val="nil"/>
              <w:left w:val="nil"/>
              <w:bottom w:val="single" w:sz="8" w:space="0" w:color="auto"/>
              <w:right w:val="single" w:sz="4" w:space="0" w:color="auto"/>
            </w:tcBorders>
            <w:shd w:val="clear" w:color="000000" w:fill="548235"/>
            <w:noWrap/>
            <w:vAlign w:val="center"/>
            <w:hideMark/>
          </w:tcPr>
          <w:p w14:paraId="524BCC0F"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ABR</w:t>
            </w:r>
          </w:p>
        </w:tc>
        <w:tc>
          <w:tcPr>
            <w:tcW w:w="409" w:type="dxa"/>
            <w:tcBorders>
              <w:top w:val="nil"/>
              <w:left w:val="nil"/>
              <w:bottom w:val="single" w:sz="8" w:space="0" w:color="auto"/>
              <w:right w:val="single" w:sz="4" w:space="0" w:color="auto"/>
            </w:tcBorders>
            <w:shd w:val="clear" w:color="000000" w:fill="548235"/>
            <w:noWrap/>
            <w:vAlign w:val="center"/>
            <w:hideMark/>
          </w:tcPr>
          <w:p w14:paraId="7E04AA4C"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MAY</w:t>
            </w:r>
          </w:p>
        </w:tc>
        <w:tc>
          <w:tcPr>
            <w:tcW w:w="372" w:type="dxa"/>
            <w:tcBorders>
              <w:top w:val="nil"/>
              <w:left w:val="nil"/>
              <w:bottom w:val="single" w:sz="8" w:space="0" w:color="auto"/>
              <w:right w:val="single" w:sz="4" w:space="0" w:color="auto"/>
            </w:tcBorders>
            <w:shd w:val="clear" w:color="000000" w:fill="548235"/>
            <w:noWrap/>
            <w:vAlign w:val="center"/>
            <w:hideMark/>
          </w:tcPr>
          <w:p w14:paraId="29711DE1"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JUN</w:t>
            </w:r>
          </w:p>
        </w:tc>
        <w:tc>
          <w:tcPr>
            <w:tcW w:w="343" w:type="dxa"/>
            <w:tcBorders>
              <w:top w:val="nil"/>
              <w:left w:val="nil"/>
              <w:bottom w:val="single" w:sz="8" w:space="0" w:color="auto"/>
              <w:right w:val="single" w:sz="4" w:space="0" w:color="auto"/>
            </w:tcBorders>
            <w:shd w:val="clear" w:color="000000" w:fill="548235"/>
            <w:noWrap/>
            <w:vAlign w:val="center"/>
            <w:hideMark/>
          </w:tcPr>
          <w:p w14:paraId="09C1B8D3"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JUL</w:t>
            </w:r>
          </w:p>
        </w:tc>
        <w:tc>
          <w:tcPr>
            <w:tcW w:w="392" w:type="dxa"/>
            <w:tcBorders>
              <w:top w:val="nil"/>
              <w:left w:val="nil"/>
              <w:bottom w:val="single" w:sz="8" w:space="0" w:color="auto"/>
              <w:right w:val="single" w:sz="4" w:space="0" w:color="auto"/>
            </w:tcBorders>
            <w:shd w:val="clear" w:color="000000" w:fill="548235"/>
            <w:noWrap/>
            <w:vAlign w:val="center"/>
            <w:hideMark/>
          </w:tcPr>
          <w:p w14:paraId="33555442"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AGO</w:t>
            </w:r>
          </w:p>
        </w:tc>
        <w:tc>
          <w:tcPr>
            <w:tcW w:w="412" w:type="dxa"/>
            <w:tcBorders>
              <w:top w:val="nil"/>
              <w:left w:val="nil"/>
              <w:bottom w:val="single" w:sz="8" w:space="0" w:color="auto"/>
              <w:right w:val="single" w:sz="4" w:space="0" w:color="auto"/>
            </w:tcBorders>
            <w:shd w:val="clear" w:color="000000" w:fill="548235"/>
            <w:noWrap/>
            <w:vAlign w:val="center"/>
            <w:hideMark/>
          </w:tcPr>
          <w:p w14:paraId="75139942"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SEPT</w:t>
            </w:r>
          </w:p>
        </w:tc>
        <w:tc>
          <w:tcPr>
            <w:tcW w:w="369" w:type="dxa"/>
            <w:tcBorders>
              <w:top w:val="nil"/>
              <w:left w:val="nil"/>
              <w:bottom w:val="single" w:sz="8" w:space="0" w:color="auto"/>
              <w:right w:val="single" w:sz="4" w:space="0" w:color="auto"/>
            </w:tcBorders>
            <w:shd w:val="clear" w:color="000000" w:fill="548235"/>
            <w:noWrap/>
            <w:vAlign w:val="center"/>
            <w:hideMark/>
          </w:tcPr>
          <w:p w14:paraId="4C3EA0A7"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OCT</w:t>
            </w:r>
          </w:p>
        </w:tc>
        <w:tc>
          <w:tcPr>
            <w:tcW w:w="396" w:type="dxa"/>
            <w:tcBorders>
              <w:top w:val="nil"/>
              <w:left w:val="nil"/>
              <w:bottom w:val="single" w:sz="8" w:space="0" w:color="auto"/>
              <w:right w:val="single" w:sz="4" w:space="0" w:color="auto"/>
            </w:tcBorders>
            <w:shd w:val="clear" w:color="000000" w:fill="548235"/>
            <w:noWrap/>
            <w:vAlign w:val="center"/>
            <w:hideMark/>
          </w:tcPr>
          <w:p w14:paraId="34622257"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NOV</w:t>
            </w:r>
          </w:p>
        </w:tc>
        <w:tc>
          <w:tcPr>
            <w:tcW w:w="336" w:type="dxa"/>
            <w:tcBorders>
              <w:top w:val="nil"/>
              <w:left w:val="nil"/>
              <w:bottom w:val="single" w:sz="8" w:space="0" w:color="auto"/>
              <w:right w:val="single" w:sz="4" w:space="0" w:color="auto"/>
            </w:tcBorders>
            <w:shd w:val="clear" w:color="000000" w:fill="548235"/>
            <w:noWrap/>
            <w:vAlign w:val="center"/>
            <w:hideMark/>
          </w:tcPr>
          <w:p w14:paraId="7B53B46B"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DIC</w:t>
            </w:r>
          </w:p>
        </w:tc>
        <w:tc>
          <w:tcPr>
            <w:tcW w:w="356" w:type="dxa"/>
            <w:tcBorders>
              <w:top w:val="nil"/>
              <w:left w:val="nil"/>
              <w:bottom w:val="single" w:sz="8" w:space="0" w:color="auto"/>
              <w:right w:val="single" w:sz="4" w:space="0" w:color="auto"/>
            </w:tcBorders>
            <w:shd w:val="clear" w:color="000000" w:fill="006666"/>
            <w:noWrap/>
            <w:vAlign w:val="center"/>
            <w:hideMark/>
          </w:tcPr>
          <w:p w14:paraId="5078F937"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ENE</w:t>
            </w:r>
          </w:p>
        </w:tc>
        <w:tc>
          <w:tcPr>
            <w:tcW w:w="342" w:type="dxa"/>
            <w:tcBorders>
              <w:top w:val="nil"/>
              <w:left w:val="nil"/>
              <w:bottom w:val="single" w:sz="8" w:space="0" w:color="auto"/>
              <w:right w:val="single" w:sz="4" w:space="0" w:color="auto"/>
            </w:tcBorders>
            <w:shd w:val="clear" w:color="000000" w:fill="006666"/>
            <w:noWrap/>
            <w:vAlign w:val="center"/>
            <w:hideMark/>
          </w:tcPr>
          <w:p w14:paraId="565EC346"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FEB</w:t>
            </w:r>
          </w:p>
        </w:tc>
        <w:tc>
          <w:tcPr>
            <w:tcW w:w="413" w:type="dxa"/>
            <w:tcBorders>
              <w:top w:val="nil"/>
              <w:left w:val="nil"/>
              <w:bottom w:val="single" w:sz="8" w:space="0" w:color="auto"/>
              <w:right w:val="single" w:sz="4" w:space="0" w:color="auto"/>
            </w:tcBorders>
            <w:shd w:val="clear" w:color="000000" w:fill="006666"/>
            <w:noWrap/>
            <w:vAlign w:val="center"/>
            <w:hideMark/>
          </w:tcPr>
          <w:p w14:paraId="47F7E83A"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MAR</w:t>
            </w:r>
          </w:p>
        </w:tc>
        <w:tc>
          <w:tcPr>
            <w:tcW w:w="379" w:type="dxa"/>
            <w:tcBorders>
              <w:top w:val="nil"/>
              <w:left w:val="nil"/>
              <w:bottom w:val="single" w:sz="8" w:space="0" w:color="auto"/>
              <w:right w:val="single" w:sz="4" w:space="0" w:color="auto"/>
            </w:tcBorders>
            <w:shd w:val="clear" w:color="000000" w:fill="006666"/>
            <w:noWrap/>
            <w:vAlign w:val="center"/>
            <w:hideMark/>
          </w:tcPr>
          <w:p w14:paraId="3A1DEB7E"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ABR</w:t>
            </w:r>
          </w:p>
        </w:tc>
        <w:tc>
          <w:tcPr>
            <w:tcW w:w="409" w:type="dxa"/>
            <w:tcBorders>
              <w:top w:val="nil"/>
              <w:left w:val="nil"/>
              <w:bottom w:val="single" w:sz="8" w:space="0" w:color="auto"/>
              <w:right w:val="single" w:sz="4" w:space="0" w:color="auto"/>
            </w:tcBorders>
            <w:shd w:val="clear" w:color="000000" w:fill="006666"/>
            <w:noWrap/>
            <w:vAlign w:val="center"/>
            <w:hideMark/>
          </w:tcPr>
          <w:p w14:paraId="0D32AF3A"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MAY</w:t>
            </w:r>
          </w:p>
        </w:tc>
        <w:tc>
          <w:tcPr>
            <w:tcW w:w="372" w:type="dxa"/>
            <w:tcBorders>
              <w:top w:val="nil"/>
              <w:left w:val="nil"/>
              <w:bottom w:val="single" w:sz="8" w:space="0" w:color="auto"/>
              <w:right w:val="single" w:sz="4" w:space="0" w:color="auto"/>
            </w:tcBorders>
            <w:shd w:val="clear" w:color="000000" w:fill="006666"/>
            <w:noWrap/>
            <w:vAlign w:val="center"/>
            <w:hideMark/>
          </w:tcPr>
          <w:p w14:paraId="16F266F7"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JUN</w:t>
            </w:r>
          </w:p>
        </w:tc>
        <w:tc>
          <w:tcPr>
            <w:tcW w:w="343" w:type="dxa"/>
            <w:tcBorders>
              <w:top w:val="nil"/>
              <w:left w:val="nil"/>
              <w:bottom w:val="single" w:sz="8" w:space="0" w:color="auto"/>
              <w:right w:val="single" w:sz="4" w:space="0" w:color="auto"/>
            </w:tcBorders>
            <w:shd w:val="clear" w:color="000000" w:fill="006666"/>
            <w:noWrap/>
            <w:vAlign w:val="center"/>
            <w:hideMark/>
          </w:tcPr>
          <w:p w14:paraId="2EEF14D0"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JUL</w:t>
            </w:r>
          </w:p>
        </w:tc>
        <w:tc>
          <w:tcPr>
            <w:tcW w:w="392" w:type="dxa"/>
            <w:tcBorders>
              <w:top w:val="nil"/>
              <w:left w:val="nil"/>
              <w:bottom w:val="single" w:sz="8" w:space="0" w:color="auto"/>
              <w:right w:val="single" w:sz="4" w:space="0" w:color="auto"/>
            </w:tcBorders>
            <w:shd w:val="clear" w:color="000000" w:fill="006666"/>
            <w:noWrap/>
            <w:vAlign w:val="center"/>
            <w:hideMark/>
          </w:tcPr>
          <w:p w14:paraId="0EA9A11B"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AGO</w:t>
            </w:r>
          </w:p>
        </w:tc>
        <w:tc>
          <w:tcPr>
            <w:tcW w:w="412" w:type="dxa"/>
            <w:tcBorders>
              <w:top w:val="nil"/>
              <w:left w:val="nil"/>
              <w:bottom w:val="single" w:sz="8" w:space="0" w:color="auto"/>
              <w:right w:val="single" w:sz="4" w:space="0" w:color="auto"/>
            </w:tcBorders>
            <w:shd w:val="clear" w:color="000000" w:fill="006666"/>
            <w:noWrap/>
            <w:vAlign w:val="center"/>
            <w:hideMark/>
          </w:tcPr>
          <w:p w14:paraId="254A6C33"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SEPT</w:t>
            </w:r>
          </w:p>
        </w:tc>
        <w:tc>
          <w:tcPr>
            <w:tcW w:w="369" w:type="dxa"/>
            <w:tcBorders>
              <w:top w:val="nil"/>
              <w:left w:val="nil"/>
              <w:bottom w:val="single" w:sz="8" w:space="0" w:color="auto"/>
              <w:right w:val="single" w:sz="4" w:space="0" w:color="auto"/>
            </w:tcBorders>
            <w:shd w:val="clear" w:color="000000" w:fill="006666"/>
            <w:noWrap/>
            <w:vAlign w:val="center"/>
            <w:hideMark/>
          </w:tcPr>
          <w:p w14:paraId="0D39E24E"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OCT</w:t>
            </w:r>
          </w:p>
        </w:tc>
        <w:tc>
          <w:tcPr>
            <w:tcW w:w="396" w:type="dxa"/>
            <w:tcBorders>
              <w:top w:val="nil"/>
              <w:left w:val="nil"/>
              <w:bottom w:val="single" w:sz="8" w:space="0" w:color="auto"/>
              <w:right w:val="single" w:sz="4" w:space="0" w:color="auto"/>
            </w:tcBorders>
            <w:shd w:val="clear" w:color="000000" w:fill="006666"/>
            <w:noWrap/>
            <w:vAlign w:val="center"/>
            <w:hideMark/>
          </w:tcPr>
          <w:p w14:paraId="187B91E1"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NOV</w:t>
            </w:r>
          </w:p>
        </w:tc>
        <w:tc>
          <w:tcPr>
            <w:tcW w:w="336" w:type="dxa"/>
            <w:tcBorders>
              <w:top w:val="nil"/>
              <w:left w:val="nil"/>
              <w:bottom w:val="single" w:sz="8" w:space="0" w:color="auto"/>
              <w:right w:val="single" w:sz="8" w:space="0" w:color="auto"/>
            </w:tcBorders>
            <w:shd w:val="clear" w:color="000000" w:fill="006666"/>
            <w:noWrap/>
            <w:vAlign w:val="center"/>
            <w:hideMark/>
          </w:tcPr>
          <w:p w14:paraId="074D6C2E" w:rsidR="00582B1A" w:rsidRPr="00582B1A" w:rsidRDefault="00582B1A" w:rsidP="00582B1A">
            <w:pPr>
              <w:spacing w:after="0" w:line="240" w:lineRule="auto"/>
              <w:rPr>
                <w:rFonts w:ascii="Segoe UI Black" w:eastAsia="Times New Roman" w:hAnsi="Segoe UI Black" w:cs="Times New Roman"/>
                <w:color w:val="FFFFFF"/>
                <w:sz w:val="11"/>
                <w:szCs w:val="11"/>
                <w:lang w:eastAsia="es-HN"/>
              </w:rPr>
            </w:pPr>
            <w:r w:rsidRPr="00582B1A">
              <w:rPr>
                <w:rFonts w:ascii="Segoe UI Black" w:hAnsi="Segoe UI Black" w:eastAsia="Times New Roman" w:cs="Times New Roman"/>
                <w:color w:val="FFFFFF"/>
                <w:sz w:val="11"/>
                <w:szCs w:val="11"/>
                <w:lang w:eastAsia="es-HN"/>
              </w:rPr>
              <w:t>DIC</w:t>
            </w:r>
          </w:p>
        </w:tc>
      </w:tr>
      <w:tr w14:paraId="08158346" w:rsidR="00582B1A" w:rsidRPr="00582B1A" w:rsidTr="00A5299F">
        <w:trPr>
          <w:divId w:val="552279605"/>
          <w:trHeight w:val="358"/>
        </w:trPr>
        <w:tc>
          <w:tcPr>
            <w:tcW w:w="3874" w:type="dxa"/>
            <w:tcBorders>
              <w:top w:val="nil"/>
              <w:left w:val="single" w:sz="8" w:space="0" w:color="auto"/>
              <w:bottom w:val="single" w:sz="4" w:space="0" w:color="auto"/>
              <w:right w:val="single" w:sz="4" w:space="0" w:color="auto"/>
            </w:tcBorders>
            <w:shd w:val="clear" w:color="auto" w:fill="auto"/>
            <w:noWrap/>
            <w:vAlign w:val="center"/>
            <w:hideMark/>
          </w:tcPr>
          <w:p w14:paraId="1184CBEE" w:rsidR="00582B1A" w:rsidRPr="00582B1A" w:rsidRDefault="00582B1A" w:rsidP="00582B1A">
            <w:pPr>
              <w:spacing w:after="0" w:line="240" w:lineRule="auto"/>
              <w:rPr>
                <w:rFonts w:ascii="Segoe UI Semilight" w:eastAsia="Times New Roman" w:hAnsi="Segoe UI Semilight" w:cs="Segoe UI Semilight"/>
                <w:color w:val="000000"/>
                <w:sz w:val="21"/>
                <w:szCs w:val="21"/>
                <w:lang w:eastAsia="es-HN"/>
              </w:rPr>
            </w:pPr>
            <w:r w:rsidRPr="00582B1A">
              <w:rPr>
                <w:rFonts w:ascii="Segoe UI Semilight" w:hAnsi="Segoe UI Semilight" w:eastAsia="Times New Roman" w:cs="Segoe UI Semilight"/>
                <w:color w:val="000000"/>
                <w:sz w:val="21"/>
                <w:szCs w:val="21"/>
                <w:lang w:eastAsia="es-HN"/>
              </w:rPr>
              <w:t>Consultoría de Talento Humano</w:t>
            </w:r>
          </w:p>
        </w:tc>
        <w:tc>
          <w:tcPr>
            <w:tcW w:w="702" w:type="dxa"/>
            <w:tcBorders>
              <w:top w:val="nil"/>
              <w:left w:val="nil"/>
              <w:bottom w:val="single" w:sz="4" w:space="0" w:color="auto"/>
              <w:right w:val="single" w:sz="4" w:space="0" w:color="auto"/>
            </w:tcBorders>
            <w:shd w:val="vertStripe" w:color="FFC000" w:fill="FFCD48"/>
            <w:noWrap/>
            <w:vAlign w:val="center"/>
            <w:hideMark/>
          </w:tcPr>
          <w:p w14:paraId="33329923"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center"/>
            <w:hideMark/>
          </w:tcPr>
          <w:p w14:paraId="5C17DCC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center"/>
            <w:hideMark/>
          </w:tcPr>
          <w:p w14:paraId="015809B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center"/>
            <w:hideMark/>
          </w:tcPr>
          <w:p w14:paraId="0292CF7E"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center"/>
            <w:hideMark/>
          </w:tcPr>
          <w:p w14:paraId="2445BECB"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center"/>
            <w:hideMark/>
          </w:tcPr>
          <w:p w14:paraId="088BEE7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center"/>
            <w:hideMark/>
          </w:tcPr>
          <w:p w14:paraId="5E58DC1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center"/>
            <w:hideMark/>
          </w:tcPr>
          <w:p w14:paraId="7E65D57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center"/>
            <w:hideMark/>
          </w:tcPr>
          <w:p w14:paraId="75321054"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center"/>
            <w:hideMark/>
          </w:tcPr>
          <w:p w14:paraId="6AF2890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center"/>
            <w:hideMark/>
          </w:tcPr>
          <w:p w14:paraId="3D99286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center"/>
            <w:hideMark/>
          </w:tcPr>
          <w:p w14:paraId="12C252B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4" w:space="0" w:color="auto"/>
            </w:tcBorders>
            <w:shd w:val="clear" w:color="auto" w:fill="auto"/>
            <w:noWrap/>
            <w:vAlign w:val="center"/>
            <w:hideMark/>
          </w:tcPr>
          <w:p w14:paraId="43546A5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bottom"/>
            <w:hideMark/>
          </w:tcPr>
          <w:p w14:paraId="5196864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bottom"/>
            <w:hideMark/>
          </w:tcPr>
          <w:p w14:paraId="5A4887F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bottom"/>
            <w:hideMark/>
          </w:tcPr>
          <w:p w14:paraId="4A540C0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bottom"/>
            <w:hideMark/>
          </w:tcPr>
          <w:p w14:paraId="0E264BB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bottom"/>
            <w:hideMark/>
          </w:tcPr>
          <w:p w14:paraId="0E1B971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bottom"/>
            <w:hideMark/>
          </w:tcPr>
          <w:p w14:paraId="5881A337"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bottom"/>
            <w:hideMark/>
          </w:tcPr>
          <w:p w14:paraId="3E5A499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bottom"/>
            <w:hideMark/>
          </w:tcPr>
          <w:p w14:paraId="01C5D65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bottom"/>
            <w:hideMark/>
          </w:tcPr>
          <w:p w14:paraId="174E471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bottom"/>
            <w:hideMark/>
          </w:tcPr>
          <w:p w14:paraId="10312BA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bottom"/>
            <w:hideMark/>
          </w:tcPr>
          <w:p w14:paraId="506CB6C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8" w:space="0" w:color="auto"/>
            </w:tcBorders>
            <w:shd w:val="clear" w:color="auto" w:fill="auto"/>
            <w:noWrap/>
            <w:vAlign w:val="bottom"/>
            <w:hideMark/>
          </w:tcPr>
          <w:p w14:paraId="5CA53F3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r>
      <w:tr w14:paraId="07728150" w:rsidR="00582B1A" w:rsidRPr="00582B1A" w:rsidTr="00A5299F">
        <w:trPr>
          <w:divId w:val="552279605"/>
          <w:trHeight w:val="358"/>
        </w:trPr>
        <w:tc>
          <w:tcPr>
            <w:tcW w:w="3874" w:type="dxa"/>
            <w:tcBorders>
              <w:top w:val="nil"/>
              <w:left w:val="single" w:sz="8" w:space="0" w:color="auto"/>
              <w:bottom w:val="single" w:sz="4" w:space="0" w:color="auto"/>
              <w:right w:val="single" w:sz="4" w:space="0" w:color="auto"/>
            </w:tcBorders>
            <w:shd w:val="clear" w:color="auto" w:fill="auto"/>
            <w:noWrap/>
            <w:vAlign w:val="center"/>
            <w:hideMark/>
          </w:tcPr>
          <w:p w14:paraId="683E416E" w:rsidR="00582B1A" w:rsidRPr="00582B1A" w:rsidRDefault="00582B1A" w:rsidP="00582B1A">
            <w:pPr>
              <w:spacing w:after="0" w:line="240" w:lineRule="auto"/>
              <w:rPr>
                <w:rFonts w:ascii="Segoe UI Semilight" w:eastAsia="Times New Roman" w:hAnsi="Segoe UI Semilight" w:cs="Segoe UI Semilight"/>
                <w:color w:val="000000"/>
                <w:sz w:val="21"/>
                <w:szCs w:val="21"/>
                <w:lang w:eastAsia="es-HN"/>
              </w:rPr>
            </w:pPr>
            <w:r w:rsidRPr="00582B1A">
              <w:rPr>
                <w:rFonts w:ascii="Segoe UI Semilight" w:hAnsi="Segoe UI Semilight" w:eastAsia="Times New Roman" w:cs="Segoe UI Semilight"/>
                <w:color w:val="000000"/>
                <w:sz w:val="21"/>
                <w:szCs w:val="21"/>
                <w:lang w:eastAsia="es-HN"/>
              </w:rPr>
              <w:t>Consultoría de Certificación del Sistema</w:t>
            </w:r>
          </w:p>
        </w:tc>
        <w:tc>
          <w:tcPr>
            <w:tcW w:w="702" w:type="dxa"/>
            <w:tcBorders>
              <w:top w:val="nil"/>
              <w:left w:val="nil"/>
              <w:bottom w:val="single" w:sz="4" w:space="0" w:color="auto"/>
              <w:right w:val="single" w:sz="4" w:space="0" w:color="auto"/>
            </w:tcBorders>
            <w:shd w:val="vertStripe" w:color="FFC000" w:fill="FFCD48"/>
            <w:noWrap/>
            <w:vAlign w:val="center"/>
            <w:hideMark/>
          </w:tcPr>
          <w:p w14:paraId="38ADAC94"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center"/>
            <w:hideMark/>
          </w:tcPr>
          <w:p w14:paraId="25EDF5C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center"/>
            <w:hideMark/>
          </w:tcPr>
          <w:p w14:paraId="11E3C6E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center"/>
            <w:hideMark/>
          </w:tcPr>
          <w:p w14:paraId="69C7C3E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center"/>
            <w:hideMark/>
          </w:tcPr>
          <w:p w14:paraId="04891FA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center"/>
            <w:hideMark/>
          </w:tcPr>
          <w:p w14:paraId="4A3648C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center"/>
            <w:hideMark/>
          </w:tcPr>
          <w:p w14:paraId="6C7FDE5E"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center"/>
            <w:hideMark/>
          </w:tcPr>
          <w:p w14:paraId="763E84B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center"/>
            <w:hideMark/>
          </w:tcPr>
          <w:p w14:paraId="2DA9DC0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center"/>
            <w:hideMark/>
          </w:tcPr>
          <w:p w14:paraId="31FD4A8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center"/>
            <w:hideMark/>
          </w:tcPr>
          <w:p w14:paraId="7280C9C4"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center"/>
            <w:hideMark/>
          </w:tcPr>
          <w:p w14:paraId="27F8E1D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4" w:space="0" w:color="auto"/>
            </w:tcBorders>
            <w:shd w:val="clear" w:color="auto" w:fill="auto"/>
            <w:noWrap/>
            <w:vAlign w:val="center"/>
            <w:hideMark/>
          </w:tcPr>
          <w:p w14:paraId="2BD633E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bottom"/>
            <w:hideMark/>
          </w:tcPr>
          <w:p w14:paraId="1CFAD85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bottom"/>
            <w:hideMark/>
          </w:tcPr>
          <w:p w14:paraId="521323C1"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bottom"/>
            <w:hideMark/>
          </w:tcPr>
          <w:p w14:paraId="612CB2F1"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bottom"/>
            <w:hideMark/>
          </w:tcPr>
          <w:p w14:paraId="5D055F2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bottom"/>
            <w:hideMark/>
          </w:tcPr>
          <w:p w14:paraId="7C84C31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bottom"/>
            <w:hideMark/>
          </w:tcPr>
          <w:p w14:paraId="7A705C7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bottom"/>
            <w:hideMark/>
          </w:tcPr>
          <w:p w14:paraId="539DFC9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bottom"/>
            <w:hideMark/>
          </w:tcPr>
          <w:p w14:paraId="5D588E8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bottom"/>
            <w:hideMark/>
          </w:tcPr>
          <w:p w14:paraId="3461192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bottom"/>
            <w:hideMark/>
          </w:tcPr>
          <w:p w14:paraId="5AF6603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bottom"/>
            <w:hideMark/>
          </w:tcPr>
          <w:p w14:paraId="7F13969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8" w:space="0" w:color="auto"/>
            </w:tcBorders>
            <w:shd w:val="clear" w:color="auto" w:fill="auto"/>
            <w:noWrap/>
            <w:vAlign w:val="bottom"/>
            <w:hideMark/>
          </w:tcPr>
          <w:p w14:paraId="0A5FFAC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r>
      <w:tr w14:paraId="2ECBC8F6" w:rsidR="00582B1A" w:rsidRPr="00582B1A" w:rsidTr="00A5299F">
        <w:trPr>
          <w:divId w:val="552279605"/>
          <w:trHeight w:val="358"/>
        </w:trPr>
        <w:tc>
          <w:tcPr>
            <w:tcW w:w="3874" w:type="dxa"/>
            <w:tcBorders>
              <w:top w:val="nil"/>
              <w:left w:val="single" w:sz="8" w:space="0" w:color="auto"/>
              <w:bottom w:val="single" w:sz="4" w:space="0" w:color="auto"/>
              <w:right w:val="single" w:sz="4" w:space="0" w:color="auto"/>
            </w:tcBorders>
            <w:shd w:val="clear" w:color="auto" w:fill="auto"/>
            <w:noWrap/>
            <w:vAlign w:val="center"/>
            <w:hideMark/>
          </w:tcPr>
          <w:p w14:paraId="49BB39A9" w:rsidR="00582B1A" w:rsidRPr="00582B1A" w:rsidRDefault="00582B1A" w:rsidP="00582B1A">
            <w:pPr>
              <w:spacing w:after="0" w:line="240" w:lineRule="auto"/>
              <w:rPr>
                <w:rFonts w:ascii="Segoe UI Semilight" w:eastAsia="Times New Roman" w:hAnsi="Segoe UI Semilight" w:cs="Segoe UI Semilight"/>
                <w:color w:val="000000"/>
                <w:sz w:val="21"/>
                <w:szCs w:val="21"/>
                <w:lang w:eastAsia="es-HN"/>
              </w:rPr>
            </w:pPr>
            <w:r w:rsidRPr="00582B1A">
              <w:rPr>
                <w:rFonts w:ascii="Segoe UI Semilight" w:hAnsi="Segoe UI Semilight" w:eastAsia="Times New Roman" w:cs="Segoe UI Semilight"/>
                <w:color w:val="000000"/>
                <w:sz w:val="21"/>
                <w:szCs w:val="21"/>
                <w:lang w:eastAsia="es-HN"/>
              </w:rPr>
              <w:t>Consultoría de Implantación de Riesgos</w:t>
            </w:r>
          </w:p>
        </w:tc>
        <w:tc>
          <w:tcPr>
            <w:tcW w:w="702" w:type="dxa"/>
            <w:tcBorders>
              <w:top w:val="nil"/>
              <w:left w:val="nil"/>
              <w:bottom w:val="single" w:sz="4" w:space="0" w:color="auto"/>
              <w:right w:val="single" w:sz="4" w:space="0" w:color="auto"/>
            </w:tcBorders>
            <w:shd w:val="vertStripe" w:color="FFC000" w:fill="FFCD48"/>
            <w:noWrap/>
            <w:vAlign w:val="center"/>
            <w:hideMark/>
          </w:tcPr>
          <w:p w14:paraId="0FBEF59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vertStripe" w:color="FFC000" w:fill="FFCD48"/>
            <w:noWrap/>
            <w:vAlign w:val="center"/>
            <w:hideMark/>
          </w:tcPr>
          <w:p w14:paraId="1BE45204"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vertStripe" w:color="FFC000" w:fill="FFCD48"/>
            <w:noWrap/>
            <w:vAlign w:val="center"/>
            <w:hideMark/>
          </w:tcPr>
          <w:p w14:paraId="4BE6B12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vertStripe" w:color="FFC000" w:fill="FFCD48"/>
            <w:noWrap/>
            <w:vAlign w:val="center"/>
            <w:hideMark/>
          </w:tcPr>
          <w:p w14:paraId="30EB52E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vertStripe" w:color="FFC000" w:fill="FFCD48"/>
            <w:noWrap/>
            <w:vAlign w:val="center"/>
            <w:hideMark/>
          </w:tcPr>
          <w:p w14:paraId="25ED903E"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vertStripe" w:color="FFC000" w:fill="FFCD48"/>
            <w:noWrap/>
            <w:vAlign w:val="center"/>
            <w:hideMark/>
          </w:tcPr>
          <w:p w14:paraId="1CD33D7B"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vertStripe" w:color="FFC000" w:fill="FFCD48"/>
            <w:noWrap/>
            <w:vAlign w:val="center"/>
            <w:hideMark/>
          </w:tcPr>
          <w:p w14:paraId="204DAD0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vertStripe" w:color="FFC000" w:fill="FFCD48"/>
            <w:noWrap/>
            <w:vAlign w:val="center"/>
            <w:hideMark/>
          </w:tcPr>
          <w:p w14:paraId="25AB2F8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center"/>
            <w:hideMark/>
          </w:tcPr>
          <w:p w14:paraId="5877DFA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center"/>
            <w:hideMark/>
          </w:tcPr>
          <w:p w14:paraId="634E496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center"/>
            <w:hideMark/>
          </w:tcPr>
          <w:p w14:paraId="012AC52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center"/>
            <w:hideMark/>
          </w:tcPr>
          <w:p w14:paraId="391008C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4" w:space="0" w:color="auto"/>
            </w:tcBorders>
            <w:shd w:val="clear" w:color="auto" w:fill="auto"/>
            <w:noWrap/>
            <w:vAlign w:val="center"/>
            <w:hideMark/>
          </w:tcPr>
          <w:p w14:paraId="488C09F3"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bottom"/>
            <w:hideMark/>
          </w:tcPr>
          <w:p w14:paraId="56D48BFB"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bottom"/>
            <w:hideMark/>
          </w:tcPr>
          <w:p w14:paraId="5B58018B"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bottom"/>
            <w:hideMark/>
          </w:tcPr>
          <w:p w14:paraId="2C9EABF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bottom"/>
            <w:hideMark/>
          </w:tcPr>
          <w:p w14:paraId="1856C173"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bottom"/>
            <w:hideMark/>
          </w:tcPr>
          <w:p w14:paraId="1BA581F3"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bottom"/>
            <w:hideMark/>
          </w:tcPr>
          <w:p w14:paraId="6622B53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bottom"/>
            <w:hideMark/>
          </w:tcPr>
          <w:p w14:paraId="2CAB6F5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bottom"/>
            <w:hideMark/>
          </w:tcPr>
          <w:p w14:paraId="215F714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bottom"/>
            <w:hideMark/>
          </w:tcPr>
          <w:p w14:paraId="2FB2B297"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bottom"/>
            <w:hideMark/>
          </w:tcPr>
          <w:p w14:paraId="3621942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bottom"/>
            <w:hideMark/>
          </w:tcPr>
          <w:p w14:paraId="332BCC7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8" w:space="0" w:color="auto"/>
            </w:tcBorders>
            <w:shd w:val="clear" w:color="auto" w:fill="auto"/>
            <w:noWrap/>
            <w:vAlign w:val="bottom"/>
            <w:hideMark/>
          </w:tcPr>
          <w:p w14:paraId="53E7F3A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r>
      <w:tr w14:paraId="6234E2C2" w:rsidR="00582B1A" w:rsidRPr="00582B1A" w:rsidTr="00A5299F">
        <w:trPr>
          <w:divId w:val="552279605"/>
          <w:trHeight w:val="358"/>
        </w:trPr>
        <w:tc>
          <w:tcPr>
            <w:tcW w:w="3874" w:type="dxa"/>
            <w:tcBorders>
              <w:top w:val="nil"/>
              <w:left w:val="single" w:sz="8" w:space="0" w:color="auto"/>
              <w:bottom w:val="single" w:sz="4" w:space="0" w:color="auto"/>
              <w:right w:val="single" w:sz="4" w:space="0" w:color="auto"/>
            </w:tcBorders>
            <w:shd w:val="clear" w:color="auto" w:fill="auto"/>
            <w:noWrap/>
            <w:vAlign w:val="center"/>
            <w:hideMark/>
          </w:tcPr>
          <w:p w14:paraId="33D484B3" w:rsidR="00582B1A" w:rsidRPr="00582B1A" w:rsidRDefault="00582B1A" w:rsidP="00582B1A">
            <w:pPr>
              <w:spacing w:after="0" w:line="240" w:lineRule="auto"/>
              <w:rPr>
                <w:rFonts w:ascii="Segoe UI Semilight" w:eastAsia="Times New Roman" w:hAnsi="Segoe UI Semilight" w:cs="Segoe UI Semilight"/>
                <w:color w:val="000000"/>
                <w:sz w:val="21"/>
                <w:szCs w:val="21"/>
                <w:lang w:eastAsia="es-HN"/>
              </w:rPr>
            </w:pPr>
            <w:r w:rsidRPr="00582B1A">
              <w:rPr>
                <w:rFonts w:ascii="Segoe UI Semilight" w:hAnsi="Segoe UI Semilight" w:eastAsia="Times New Roman" w:cs="Segoe UI Semilight"/>
                <w:color w:val="000000"/>
                <w:sz w:val="21"/>
                <w:szCs w:val="21"/>
                <w:lang w:eastAsia="es-HN"/>
              </w:rPr>
              <w:t>Consultoría Actuarial</w:t>
            </w:r>
          </w:p>
        </w:tc>
        <w:tc>
          <w:tcPr>
            <w:tcW w:w="702" w:type="dxa"/>
            <w:tcBorders>
              <w:top w:val="nil"/>
              <w:left w:val="nil"/>
              <w:bottom w:val="single" w:sz="4" w:space="0" w:color="auto"/>
              <w:right w:val="single" w:sz="4" w:space="0" w:color="auto"/>
            </w:tcBorders>
            <w:shd w:val="clear" w:color="auto" w:fill="auto"/>
            <w:noWrap/>
            <w:vAlign w:val="center"/>
            <w:hideMark/>
          </w:tcPr>
          <w:p w14:paraId="0AE5B2E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center"/>
            <w:hideMark/>
          </w:tcPr>
          <w:p w14:paraId="044C937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center"/>
            <w:hideMark/>
          </w:tcPr>
          <w:p w14:paraId="4AF7959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center"/>
            <w:hideMark/>
          </w:tcPr>
          <w:p w14:paraId="12D0305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center"/>
            <w:hideMark/>
          </w:tcPr>
          <w:p w14:paraId="5F67C92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center"/>
            <w:hideMark/>
          </w:tcPr>
          <w:p w14:paraId="55BD56A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center"/>
            <w:hideMark/>
          </w:tcPr>
          <w:p w14:paraId="007B0F2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center"/>
            <w:hideMark/>
          </w:tcPr>
          <w:p w14:paraId="5CC0E8C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vertStripe" w:color="FFC000" w:fill="FFCD48"/>
            <w:noWrap/>
            <w:vAlign w:val="center"/>
            <w:hideMark/>
          </w:tcPr>
          <w:p w14:paraId="5A5A32B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vertStripe" w:color="FFC000" w:fill="FFCD48"/>
            <w:noWrap/>
            <w:vAlign w:val="center"/>
            <w:hideMark/>
          </w:tcPr>
          <w:p w14:paraId="61C32AD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vertStripe" w:color="FFC000" w:fill="FFCD48"/>
            <w:noWrap/>
            <w:vAlign w:val="center"/>
            <w:hideMark/>
          </w:tcPr>
          <w:p w14:paraId="0111F7A1"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vertStripe" w:color="FFC000" w:fill="FFCD48"/>
            <w:noWrap/>
            <w:vAlign w:val="center"/>
            <w:hideMark/>
          </w:tcPr>
          <w:p w14:paraId="4C93398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4" w:space="0" w:color="auto"/>
            </w:tcBorders>
            <w:shd w:val="clear" w:color="auto" w:fill="auto"/>
            <w:noWrap/>
            <w:vAlign w:val="center"/>
            <w:hideMark/>
          </w:tcPr>
          <w:p w14:paraId="0B25A461"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4" w:space="0" w:color="auto"/>
              <w:right w:val="single" w:sz="4" w:space="0" w:color="auto"/>
            </w:tcBorders>
            <w:shd w:val="clear" w:color="auto" w:fill="auto"/>
            <w:noWrap/>
            <w:vAlign w:val="bottom"/>
            <w:hideMark/>
          </w:tcPr>
          <w:p w14:paraId="0B8886D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4" w:space="0" w:color="auto"/>
              <w:right w:val="single" w:sz="4" w:space="0" w:color="auto"/>
            </w:tcBorders>
            <w:shd w:val="clear" w:color="auto" w:fill="auto"/>
            <w:noWrap/>
            <w:vAlign w:val="bottom"/>
            <w:hideMark/>
          </w:tcPr>
          <w:p w14:paraId="774FA8C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4" w:space="0" w:color="auto"/>
              <w:right w:val="single" w:sz="4" w:space="0" w:color="auto"/>
            </w:tcBorders>
            <w:shd w:val="clear" w:color="auto" w:fill="auto"/>
            <w:noWrap/>
            <w:vAlign w:val="bottom"/>
            <w:hideMark/>
          </w:tcPr>
          <w:p w14:paraId="799B441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4" w:space="0" w:color="auto"/>
              <w:right w:val="single" w:sz="4" w:space="0" w:color="auto"/>
            </w:tcBorders>
            <w:shd w:val="clear" w:color="auto" w:fill="auto"/>
            <w:noWrap/>
            <w:vAlign w:val="bottom"/>
            <w:hideMark/>
          </w:tcPr>
          <w:p w14:paraId="7DDE6988"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4" w:space="0" w:color="auto"/>
              <w:right w:val="single" w:sz="4" w:space="0" w:color="auto"/>
            </w:tcBorders>
            <w:shd w:val="clear" w:color="auto" w:fill="auto"/>
            <w:noWrap/>
            <w:vAlign w:val="bottom"/>
            <w:hideMark/>
          </w:tcPr>
          <w:p w14:paraId="5BDA9A0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4" w:space="0" w:color="auto"/>
              <w:right w:val="single" w:sz="4" w:space="0" w:color="auto"/>
            </w:tcBorders>
            <w:shd w:val="clear" w:color="auto" w:fill="auto"/>
            <w:noWrap/>
            <w:vAlign w:val="bottom"/>
            <w:hideMark/>
          </w:tcPr>
          <w:p w14:paraId="4374BA5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4" w:space="0" w:color="auto"/>
              <w:right w:val="single" w:sz="4" w:space="0" w:color="auto"/>
            </w:tcBorders>
            <w:shd w:val="clear" w:color="auto" w:fill="auto"/>
            <w:noWrap/>
            <w:vAlign w:val="bottom"/>
            <w:hideMark/>
          </w:tcPr>
          <w:p w14:paraId="31E4528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4" w:space="0" w:color="auto"/>
              <w:right w:val="single" w:sz="4" w:space="0" w:color="auto"/>
            </w:tcBorders>
            <w:shd w:val="clear" w:color="auto" w:fill="auto"/>
            <w:noWrap/>
            <w:vAlign w:val="bottom"/>
            <w:hideMark/>
          </w:tcPr>
          <w:p w14:paraId="7CC970A0"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4" w:space="0" w:color="auto"/>
              <w:right w:val="single" w:sz="4" w:space="0" w:color="auto"/>
            </w:tcBorders>
            <w:shd w:val="clear" w:color="auto" w:fill="auto"/>
            <w:noWrap/>
            <w:vAlign w:val="bottom"/>
            <w:hideMark/>
          </w:tcPr>
          <w:p w14:paraId="02008CFB"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4" w:space="0" w:color="auto"/>
              <w:right w:val="single" w:sz="4" w:space="0" w:color="auto"/>
            </w:tcBorders>
            <w:shd w:val="clear" w:color="auto" w:fill="auto"/>
            <w:noWrap/>
            <w:vAlign w:val="bottom"/>
            <w:hideMark/>
          </w:tcPr>
          <w:p w14:paraId="07C26D3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4" w:space="0" w:color="auto"/>
              <w:right w:val="single" w:sz="4" w:space="0" w:color="auto"/>
            </w:tcBorders>
            <w:shd w:val="clear" w:color="auto" w:fill="auto"/>
            <w:noWrap/>
            <w:vAlign w:val="bottom"/>
            <w:hideMark/>
          </w:tcPr>
          <w:p w14:paraId="429F9EB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4" w:space="0" w:color="auto"/>
              <w:right w:val="single" w:sz="8" w:space="0" w:color="auto"/>
            </w:tcBorders>
            <w:shd w:val="clear" w:color="auto" w:fill="auto"/>
            <w:noWrap/>
            <w:vAlign w:val="bottom"/>
            <w:hideMark/>
          </w:tcPr>
          <w:p w14:paraId="636E14A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r>
      <w:tr w14:paraId="243D4585" w:rsidR="00582B1A" w:rsidRPr="00582B1A" w:rsidTr="00A5299F">
        <w:trPr>
          <w:divId w:val="552279605"/>
          <w:trHeight w:val="371"/>
        </w:trPr>
        <w:tc>
          <w:tcPr>
            <w:tcW w:w="3874" w:type="dxa"/>
            <w:tcBorders>
              <w:top w:val="nil"/>
              <w:left w:val="single" w:sz="8" w:space="0" w:color="auto"/>
              <w:bottom w:val="single" w:sz="8" w:space="0" w:color="auto"/>
              <w:right w:val="single" w:sz="4" w:space="0" w:color="auto"/>
            </w:tcBorders>
            <w:shd w:val="clear" w:color="auto" w:fill="auto"/>
            <w:noWrap/>
            <w:vAlign w:val="center"/>
            <w:hideMark/>
          </w:tcPr>
          <w:p w14:paraId="022059A1" w:rsidR="00582B1A" w:rsidRPr="00582B1A" w:rsidRDefault="00582B1A" w:rsidP="00582B1A">
            <w:pPr>
              <w:spacing w:after="0" w:line="240" w:lineRule="auto"/>
              <w:rPr>
                <w:rFonts w:ascii="Segoe UI Semilight" w:eastAsia="Times New Roman" w:hAnsi="Segoe UI Semilight" w:cs="Segoe UI Semilight"/>
                <w:color w:val="000000"/>
                <w:sz w:val="21"/>
                <w:szCs w:val="21"/>
                <w:lang w:eastAsia="es-HN"/>
              </w:rPr>
            </w:pPr>
            <w:r w:rsidRPr="00582B1A">
              <w:rPr>
                <w:rFonts w:ascii="Segoe UI Semilight" w:hAnsi="Segoe UI Semilight" w:eastAsia="Times New Roman" w:cs="Segoe UI Semilight"/>
                <w:color w:val="000000"/>
                <w:sz w:val="21"/>
                <w:szCs w:val="21"/>
                <w:lang w:eastAsia="es-HN"/>
              </w:rPr>
              <w:t>Consultoría de Procesos</w:t>
            </w:r>
          </w:p>
        </w:tc>
        <w:tc>
          <w:tcPr>
            <w:tcW w:w="702" w:type="dxa"/>
            <w:tcBorders>
              <w:top w:val="nil"/>
              <w:left w:val="nil"/>
              <w:bottom w:val="single" w:sz="8" w:space="0" w:color="auto"/>
              <w:right w:val="single" w:sz="4" w:space="0" w:color="auto"/>
            </w:tcBorders>
            <w:shd w:val="clear" w:color="auto" w:fill="auto"/>
            <w:noWrap/>
            <w:vAlign w:val="center"/>
            <w:hideMark/>
          </w:tcPr>
          <w:p w14:paraId="285BC85F"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8" w:space="0" w:color="auto"/>
              <w:right w:val="single" w:sz="4" w:space="0" w:color="auto"/>
            </w:tcBorders>
            <w:shd w:val="clear" w:color="auto" w:fill="auto"/>
            <w:noWrap/>
            <w:vAlign w:val="center"/>
            <w:hideMark/>
          </w:tcPr>
          <w:p w14:paraId="600C42F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8" w:space="0" w:color="auto"/>
              <w:right w:val="single" w:sz="4" w:space="0" w:color="auto"/>
            </w:tcBorders>
            <w:shd w:val="clear" w:color="auto" w:fill="auto"/>
            <w:noWrap/>
            <w:vAlign w:val="center"/>
            <w:hideMark/>
          </w:tcPr>
          <w:p w14:paraId="65C2BDD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8" w:space="0" w:color="auto"/>
              <w:right w:val="single" w:sz="4" w:space="0" w:color="auto"/>
            </w:tcBorders>
            <w:shd w:val="clear" w:color="auto" w:fill="auto"/>
            <w:noWrap/>
            <w:vAlign w:val="center"/>
            <w:hideMark/>
          </w:tcPr>
          <w:p w14:paraId="18BAE4B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8" w:space="0" w:color="auto"/>
              <w:right w:val="single" w:sz="4" w:space="0" w:color="auto"/>
            </w:tcBorders>
            <w:shd w:val="clear" w:color="auto" w:fill="auto"/>
            <w:noWrap/>
            <w:vAlign w:val="center"/>
            <w:hideMark/>
          </w:tcPr>
          <w:p w14:paraId="5D035F41"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8" w:space="0" w:color="auto"/>
              <w:right w:val="single" w:sz="4" w:space="0" w:color="auto"/>
            </w:tcBorders>
            <w:shd w:val="clear" w:color="auto" w:fill="auto"/>
            <w:noWrap/>
            <w:vAlign w:val="center"/>
            <w:hideMark/>
          </w:tcPr>
          <w:p w14:paraId="43B8AD7B"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8" w:space="0" w:color="auto"/>
              <w:right w:val="single" w:sz="4" w:space="0" w:color="auto"/>
            </w:tcBorders>
            <w:shd w:val="clear" w:color="auto" w:fill="auto"/>
            <w:noWrap/>
            <w:vAlign w:val="center"/>
            <w:hideMark/>
          </w:tcPr>
          <w:p w14:paraId="68FEB8C7"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8" w:space="0" w:color="auto"/>
              <w:right w:val="single" w:sz="4" w:space="0" w:color="auto"/>
            </w:tcBorders>
            <w:shd w:val="clear" w:color="auto" w:fill="auto"/>
            <w:noWrap/>
            <w:vAlign w:val="center"/>
            <w:hideMark/>
          </w:tcPr>
          <w:p w14:paraId="1567FA1E"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8" w:space="0" w:color="auto"/>
              <w:right w:val="single" w:sz="4" w:space="0" w:color="auto"/>
            </w:tcBorders>
            <w:shd w:val="clear" w:color="auto" w:fill="auto"/>
            <w:noWrap/>
            <w:vAlign w:val="center"/>
            <w:hideMark/>
          </w:tcPr>
          <w:p w14:paraId="215E9C13"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8" w:space="0" w:color="auto"/>
              <w:right w:val="single" w:sz="4" w:space="0" w:color="auto"/>
            </w:tcBorders>
            <w:shd w:val="clear" w:color="auto" w:fill="auto"/>
            <w:noWrap/>
            <w:vAlign w:val="center"/>
            <w:hideMark/>
          </w:tcPr>
          <w:p w14:paraId="0D804A0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8" w:space="0" w:color="auto"/>
              <w:right w:val="single" w:sz="4" w:space="0" w:color="auto"/>
            </w:tcBorders>
            <w:shd w:val="clear" w:color="auto" w:fill="auto"/>
            <w:noWrap/>
            <w:vAlign w:val="center"/>
            <w:hideMark/>
          </w:tcPr>
          <w:p w14:paraId="507E191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8" w:space="0" w:color="auto"/>
              <w:right w:val="single" w:sz="4" w:space="0" w:color="auto"/>
            </w:tcBorders>
            <w:shd w:val="clear" w:color="auto" w:fill="auto"/>
            <w:noWrap/>
            <w:vAlign w:val="center"/>
            <w:hideMark/>
          </w:tcPr>
          <w:p w14:paraId="21C2FBF5"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8" w:space="0" w:color="auto"/>
              <w:right w:val="single" w:sz="4" w:space="0" w:color="auto"/>
            </w:tcBorders>
            <w:shd w:val="clear" w:color="auto" w:fill="auto"/>
            <w:noWrap/>
            <w:vAlign w:val="center"/>
            <w:hideMark/>
          </w:tcPr>
          <w:p w14:paraId="6352B216"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56" w:type="dxa"/>
            <w:tcBorders>
              <w:top w:val="nil"/>
              <w:left w:val="nil"/>
              <w:bottom w:val="single" w:sz="8" w:space="0" w:color="auto"/>
              <w:right w:val="single" w:sz="4" w:space="0" w:color="auto"/>
            </w:tcBorders>
            <w:shd w:val="vertStripe" w:color="FFC000" w:fill="FFCD48"/>
            <w:noWrap/>
            <w:vAlign w:val="center"/>
            <w:hideMark/>
          </w:tcPr>
          <w:p w14:paraId="4810FAD3"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2" w:type="dxa"/>
            <w:tcBorders>
              <w:top w:val="nil"/>
              <w:left w:val="nil"/>
              <w:bottom w:val="single" w:sz="8" w:space="0" w:color="auto"/>
              <w:right w:val="single" w:sz="4" w:space="0" w:color="auto"/>
            </w:tcBorders>
            <w:shd w:val="vertStripe" w:color="FFC000" w:fill="FFCD48"/>
            <w:noWrap/>
            <w:vAlign w:val="center"/>
            <w:hideMark/>
          </w:tcPr>
          <w:p w14:paraId="7A13A331"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3" w:type="dxa"/>
            <w:tcBorders>
              <w:top w:val="nil"/>
              <w:left w:val="nil"/>
              <w:bottom w:val="single" w:sz="8" w:space="0" w:color="auto"/>
              <w:right w:val="single" w:sz="4" w:space="0" w:color="auto"/>
            </w:tcBorders>
            <w:shd w:val="vertStripe" w:color="FFC000" w:fill="FFCD48"/>
            <w:noWrap/>
            <w:vAlign w:val="center"/>
            <w:hideMark/>
          </w:tcPr>
          <w:p w14:paraId="00FDCED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9" w:type="dxa"/>
            <w:tcBorders>
              <w:top w:val="nil"/>
              <w:left w:val="nil"/>
              <w:bottom w:val="single" w:sz="8" w:space="0" w:color="auto"/>
              <w:right w:val="single" w:sz="4" w:space="0" w:color="auto"/>
            </w:tcBorders>
            <w:shd w:val="vertStripe" w:color="FFC000" w:fill="FFCD48"/>
            <w:noWrap/>
            <w:vAlign w:val="center"/>
            <w:hideMark/>
          </w:tcPr>
          <w:p w14:paraId="4ADB811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09" w:type="dxa"/>
            <w:tcBorders>
              <w:top w:val="nil"/>
              <w:left w:val="nil"/>
              <w:bottom w:val="single" w:sz="8" w:space="0" w:color="auto"/>
              <w:right w:val="single" w:sz="4" w:space="0" w:color="auto"/>
            </w:tcBorders>
            <w:shd w:val="vertStripe" w:color="FFC000" w:fill="FFCD48"/>
            <w:noWrap/>
            <w:vAlign w:val="center"/>
            <w:hideMark/>
          </w:tcPr>
          <w:p w14:paraId="1744C9D2"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72" w:type="dxa"/>
            <w:tcBorders>
              <w:top w:val="nil"/>
              <w:left w:val="nil"/>
              <w:bottom w:val="single" w:sz="8" w:space="0" w:color="auto"/>
              <w:right w:val="single" w:sz="4" w:space="0" w:color="auto"/>
            </w:tcBorders>
            <w:shd w:val="vertStripe" w:color="FFC000" w:fill="FFCD48"/>
            <w:noWrap/>
            <w:vAlign w:val="center"/>
            <w:hideMark/>
          </w:tcPr>
          <w:p w14:paraId="4F12486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43" w:type="dxa"/>
            <w:tcBorders>
              <w:top w:val="nil"/>
              <w:left w:val="nil"/>
              <w:bottom w:val="single" w:sz="8" w:space="0" w:color="auto"/>
              <w:right w:val="single" w:sz="4" w:space="0" w:color="auto"/>
            </w:tcBorders>
            <w:shd w:val="vertStripe" w:color="FFC000" w:fill="FFCD48"/>
            <w:noWrap/>
            <w:vAlign w:val="center"/>
            <w:hideMark/>
          </w:tcPr>
          <w:p w14:paraId="5AFD10DE"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2" w:type="dxa"/>
            <w:tcBorders>
              <w:top w:val="nil"/>
              <w:left w:val="nil"/>
              <w:bottom w:val="single" w:sz="8" w:space="0" w:color="auto"/>
              <w:right w:val="single" w:sz="4" w:space="0" w:color="auto"/>
            </w:tcBorders>
            <w:shd w:val="vertStripe" w:color="FFC000" w:fill="FFCD48"/>
            <w:noWrap/>
            <w:vAlign w:val="center"/>
            <w:hideMark/>
          </w:tcPr>
          <w:p w14:paraId="2122E879"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412" w:type="dxa"/>
            <w:tcBorders>
              <w:top w:val="nil"/>
              <w:left w:val="nil"/>
              <w:bottom w:val="single" w:sz="8" w:space="0" w:color="auto"/>
              <w:right w:val="single" w:sz="4" w:space="0" w:color="auto"/>
            </w:tcBorders>
            <w:shd w:val="vertStripe" w:color="FFC000" w:fill="FFCD48"/>
            <w:noWrap/>
            <w:vAlign w:val="center"/>
            <w:hideMark/>
          </w:tcPr>
          <w:p w14:paraId="2A0FC87D"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69" w:type="dxa"/>
            <w:tcBorders>
              <w:top w:val="nil"/>
              <w:left w:val="nil"/>
              <w:bottom w:val="single" w:sz="8" w:space="0" w:color="auto"/>
              <w:right w:val="single" w:sz="4" w:space="0" w:color="auto"/>
            </w:tcBorders>
            <w:shd w:val="vertStripe" w:color="FFC000" w:fill="FFCD48"/>
            <w:noWrap/>
            <w:vAlign w:val="center"/>
            <w:hideMark/>
          </w:tcPr>
          <w:p w14:paraId="36176E7C"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96" w:type="dxa"/>
            <w:tcBorders>
              <w:top w:val="nil"/>
              <w:left w:val="nil"/>
              <w:bottom w:val="single" w:sz="8" w:space="0" w:color="auto"/>
              <w:right w:val="single" w:sz="4" w:space="0" w:color="auto"/>
            </w:tcBorders>
            <w:shd w:val="vertStripe" w:color="FFC000" w:fill="FFCD48"/>
            <w:noWrap/>
            <w:vAlign w:val="center"/>
            <w:hideMark/>
          </w:tcPr>
          <w:p w14:paraId="38432AA4"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c>
          <w:tcPr>
            <w:tcW w:w="336" w:type="dxa"/>
            <w:tcBorders>
              <w:top w:val="nil"/>
              <w:left w:val="nil"/>
              <w:bottom w:val="single" w:sz="8" w:space="0" w:color="auto"/>
              <w:right w:val="single" w:sz="8" w:space="0" w:color="auto"/>
            </w:tcBorders>
            <w:shd w:val="vertStripe" w:color="FFC000" w:fill="FFCD48"/>
            <w:noWrap/>
            <w:vAlign w:val="center"/>
            <w:hideMark/>
          </w:tcPr>
          <w:p w14:paraId="5751326A" w:rsidR="00582B1A" w:rsidRPr="00582B1A" w:rsidRDefault="00582B1A" w:rsidP="00582B1A">
            <w:pPr>
              <w:spacing w:after="0" w:line="240" w:lineRule="auto"/>
              <w:rPr>
                <w:rFonts w:ascii="Calibri" w:eastAsia="Times New Roman" w:hAnsi="Calibri" w:cs="Times New Roman"/>
                <w:color w:val="000000"/>
                <w:lang w:eastAsia="es-HN"/>
              </w:rPr>
            </w:pPr>
            <w:r w:rsidRPr="00582B1A">
              <w:rPr>
                <w:rFonts w:ascii="Calibri" w:hAnsi="Calibri" w:eastAsia="Times New Roman" w:cs="Times New Roman"/>
                <w:color w:val="000000"/>
                <w:lang w:eastAsia="es-HN"/>
              </w:rPr>
              <w:t> </w:t>
            </w:r>
          </w:p>
        </w:tc>
      </w:tr>
    </w:tbl>
    <w:p w14:paraId="1073394D" w:rsidR="00E43259" w:rsidRDefault="00E43259" w:rsidP="00C70468">
      <w:pPr>
        <w:spacing w:line="240" w:lineRule="auto"/>
        <w:jc w:val="both"/>
        <w:rPr>
          <w:noProof/>
          <w:lang w:eastAsia="es-HN"/>
        </w:rPr>
      </w:pPr>
      <w:r>
        <w:rPr>
          <w:noProof/>
          <w:lang w:eastAsia="es-HN"/>
        </w:rPr>
        <w:fldChar w:fldCharType="end"/>
      </w:r>
    </w:p>
    <w:sectPr w:rsidR="00E43259" w:rsidSect="006F3BA9">
      <w:footerReference w:type="even" r:id="rId8"/>
      <w:footerReference w:type="default" r:id="rId9"/>
      <w:pgSz w:w="15840" w:h="12240" w:orient="landscape"/>
      <w:pgMar w:top="709" w:right="956"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25ED" w:rsidR="003377D9" w:rsidRDefault="003377D9" w:rsidP="008737EE">
      <w:pPr>
        <w:spacing w:after="0" w:line="240" w:lineRule="auto"/>
      </w:pPr>
      <w:r>
        <w:separator/>
      </w:r>
    </w:p>
  </w:endnote>
  <w:endnote w:type="continuationSeparator" w:id="0">
    <w:p w14:paraId="7C8A263F" w:rsidR="003377D9" w:rsidRDefault="003377D9" w:rsidP="0087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9039" w:rsidR="00582B1A" w:rsidRDefault="00582B1A" w:rsidP="006E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B1412" w:rsidR="00582B1A" w:rsidRDefault="00582B1A" w:rsidP="006E3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Semilight" w:hAnsi="Segoe UI Semilight" w:cs="Segoe UI Semilight"/>
        <w:sz w:val="16"/>
        <w:szCs w:val="16"/>
      </w:rPr>
      <w:id w:val="-390505149"/>
      <w:docPartObj>
        <w:docPartGallery w:val="Page Numbers (Bottom of Page)"/>
        <w:docPartUnique/>
      </w:docPartObj>
    </w:sdtPr>
    <w:sdtEndPr/>
    <w:sdtContent>
      <w:sdt>
        <w:sdtPr>
          <w:rPr>
            <w:rFonts w:ascii="Segoe UI Semilight" w:hAnsi="Segoe UI Semilight" w:cs="Segoe UI Semilight"/>
            <w:sz w:val="16"/>
            <w:szCs w:val="16"/>
          </w:rPr>
          <w:id w:val="-1769616900"/>
          <w:docPartObj>
            <w:docPartGallery w:val="Page Numbers (Top of Page)"/>
            <w:docPartUnique/>
          </w:docPartObj>
        </w:sdtPr>
        <w:sdtEndPr/>
        <w:sdtContent>
          <w:p w14:paraId="3B2A83A5" w:rsidR="00582B1A" w:rsidRPr="00F5616E" w:rsidRDefault="00582B1A">
            <w:pPr>
              <w:pStyle w:val="Footer"/>
              <w:jc w:val="right"/>
              <w:rPr>
                <w:rFonts w:ascii="Segoe UI Semilight" w:hAnsi="Segoe UI Semilight" w:cs="Segoe UI Semilight"/>
                <w:sz w:val="16"/>
                <w:szCs w:val="16"/>
              </w:rPr>
            </w:pPr>
            <w:r w:rsidRPr="00F5616E">
              <w:rPr>
                <w:rFonts w:ascii="Segoe UI Semilight" w:hAnsi="Segoe UI Semilight" w:cs="Segoe UI Semilight"/>
                <w:sz w:val="16"/>
                <w:szCs w:val="16"/>
                <w:lang w:val="es-ES"/>
              </w:rPr>
              <w:t xml:space="preserve">Página </w:t>
            </w:r>
            <w:r w:rsidRPr="00F5616E">
              <w:rPr>
                <w:rFonts w:ascii="Segoe UI Semilight" w:hAnsi="Segoe UI Semilight" w:cs="Segoe UI Semilight"/>
                <w:b/>
                <w:bCs/>
                <w:sz w:val="16"/>
                <w:szCs w:val="16"/>
              </w:rPr>
              <w:fldChar w:fldCharType="begin"/>
            </w:r>
            <w:r w:rsidRPr="00F5616E">
              <w:rPr>
                <w:rFonts w:ascii="Segoe UI Semilight" w:hAnsi="Segoe UI Semilight" w:cs="Segoe UI Semilight"/>
                <w:b/>
                <w:bCs/>
                <w:sz w:val="16"/>
                <w:szCs w:val="16"/>
              </w:rPr>
              <w:instrText>PAGE</w:instrText>
            </w:r>
            <w:r w:rsidRPr="00F5616E">
              <w:rPr>
                <w:rFonts w:ascii="Segoe UI Semilight" w:hAnsi="Segoe UI Semilight" w:cs="Segoe UI Semilight"/>
                <w:b/>
                <w:bCs/>
                <w:sz w:val="16"/>
                <w:szCs w:val="16"/>
              </w:rPr>
              <w:fldChar w:fldCharType="separate"/>
            </w:r>
            <w:r w:rsidR="00A5299F">
              <w:rPr>
                <w:rFonts w:ascii="Segoe UI Semilight" w:hAnsi="Segoe UI Semilight" w:cs="Segoe UI Semilight"/>
                <w:b/>
                <w:bCs/>
                <w:noProof/>
                <w:sz w:val="16"/>
                <w:szCs w:val="16"/>
              </w:rPr>
              <w:t>17</w:t>
            </w:r>
            <w:r w:rsidRPr="00F5616E">
              <w:rPr>
                <w:rFonts w:ascii="Segoe UI Semilight" w:hAnsi="Segoe UI Semilight" w:cs="Segoe UI Semilight"/>
                <w:b/>
                <w:bCs/>
                <w:sz w:val="16"/>
                <w:szCs w:val="16"/>
              </w:rPr>
              <w:fldChar w:fldCharType="end"/>
            </w:r>
            <w:r w:rsidRPr="00F5616E">
              <w:rPr>
                <w:rFonts w:ascii="Segoe UI Semilight" w:hAnsi="Segoe UI Semilight" w:cs="Segoe UI Semilight"/>
                <w:sz w:val="16"/>
                <w:szCs w:val="16"/>
                <w:lang w:val="es-ES"/>
              </w:rPr>
              <w:t xml:space="preserve"> de </w:t>
            </w:r>
            <w:r w:rsidRPr="00F5616E">
              <w:rPr>
                <w:rFonts w:ascii="Segoe UI Semilight" w:hAnsi="Segoe UI Semilight" w:cs="Segoe UI Semilight"/>
                <w:b/>
                <w:bCs/>
                <w:sz w:val="16"/>
                <w:szCs w:val="16"/>
              </w:rPr>
              <w:fldChar w:fldCharType="begin"/>
            </w:r>
            <w:r w:rsidRPr="00F5616E">
              <w:rPr>
                <w:rFonts w:ascii="Segoe UI Semilight" w:hAnsi="Segoe UI Semilight" w:cs="Segoe UI Semilight"/>
                <w:b/>
                <w:bCs/>
                <w:sz w:val="16"/>
                <w:szCs w:val="16"/>
              </w:rPr>
              <w:instrText>NUMPAGES</w:instrText>
            </w:r>
            <w:r w:rsidRPr="00F5616E">
              <w:rPr>
                <w:rFonts w:ascii="Segoe UI Semilight" w:hAnsi="Segoe UI Semilight" w:cs="Segoe UI Semilight"/>
                <w:b/>
                <w:bCs/>
                <w:sz w:val="16"/>
                <w:szCs w:val="16"/>
              </w:rPr>
              <w:fldChar w:fldCharType="separate"/>
            </w:r>
            <w:r w:rsidR="00A5299F">
              <w:rPr>
                <w:rFonts w:ascii="Segoe UI Semilight" w:hAnsi="Segoe UI Semilight" w:cs="Segoe UI Semilight"/>
                <w:b/>
                <w:bCs/>
                <w:noProof/>
                <w:sz w:val="16"/>
                <w:szCs w:val="16"/>
              </w:rPr>
              <w:t>18</w:t>
            </w:r>
            <w:r w:rsidRPr="00F5616E">
              <w:rPr>
                <w:rFonts w:ascii="Segoe UI Semilight" w:hAnsi="Segoe UI Semilight" w:cs="Segoe UI Semilight"/>
                <w:b/>
                <w:bCs/>
                <w:sz w:val="16"/>
                <w:szCs w:val="16"/>
              </w:rPr>
              <w:fldChar w:fldCharType="end"/>
            </w:r>
          </w:p>
        </w:sdtContent>
      </w:sdt>
    </w:sdtContent>
  </w:sdt>
  <w:p w14:paraId="539CFD08" w:rsidR="00582B1A" w:rsidRDefault="00582B1A" w:rsidP="006E32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F6DD" w:rsidR="003377D9" w:rsidRDefault="003377D9" w:rsidP="008737EE">
      <w:pPr>
        <w:spacing w:after="0" w:line="240" w:lineRule="auto"/>
      </w:pPr>
      <w:r>
        <w:separator/>
      </w:r>
    </w:p>
  </w:footnote>
  <w:footnote w:type="continuationSeparator" w:id="0">
    <w:p w14:paraId="2F621BB3" w:rsidR="003377D9" w:rsidRDefault="003377D9" w:rsidP="0087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938"/>
    <w:multiLevelType w:val="hybridMultilevel"/>
    <w:tmpl w:val="1CA8CFDE"/>
    <w:lvl w:ilvl="0" w:tplc="FF32BBA4">
      <w:start w:val="1"/>
      <w:numFmt w:val="decimal"/>
      <w:lvlText w:val="%1."/>
      <w:lvlJc w:val="left"/>
      <w:pPr>
        <w:tabs>
          <w:tab w:val="num" w:pos="720"/>
        </w:tabs>
        <w:ind w:left="720" w:hanging="360"/>
      </w:pPr>
    </w:lvl>
    <w:lvl w:ilvl="1" w:tplc="0D586B6E" w:tentative="1">
      <w:start w:val="1"/>
      <w:numFmt w:val="decimal"/>
      <w:lvlText w:val="%2."/>
      <w:lvlJc w:val="left"/>
      <w:pPr>
        <w:tabs>
          <w:tab w:val="num" w:pos="1440"/>
        </w:tabs>
        <w:ind w:left="1440" w:hanging="360"/>
      </w:pPr>
    </w:lvl>
    <w:lvl w:ilvl="2" w:tplc="F38CCFBA" w:tentative="1">
      <w:start w:val="1"/>
      <w:numFmt w:val="decimal"/>
      <w:lvlText w:val="%3."/>
      <w:lvlJc w:val="left"/>
      <w:pPr>
        <w:tabs>
          <w:tab w:val="num" w:pos="2160"/>
        </w:tabs>
        <w:ind w:left="2160" w:hanging="360"/>
      </w:pPr>
    </w:lvl>
    <w:lvl w:ilvl="3" w:tplc="BB16EA80" w:tentative="1">
      <w:start w:val="1"/>
      <w:numFmt w:val="decimal"/>
      <w:lvlText w:val="%4."/>
      <w:lvlJc w:val="left"/>
      <w:pPr>
        <w:tabs>
          <w:tab w:val="num" w:pos="2880"/>
        </w:tabs>
        <w:ind w:left="2880" w:hanging="360"/>
      </w:pPr>
    </w:lvl>
    <w:lvl w:ilvl="4" w:tplc="C1243D32" w:tentative="1">
      <w:start w:val="1"/>
      <w:numFmt w:val="decimal"/>
      <w:lvlText w:val="%5."/>
      <w:lvlJc w:val="left"/>
      <w:pPr>
        <w:tabs>
          <w:tab w:val="num" w:pos="3600"/>
        </w:tabs>
        <w:ind w:left="3600" w:hanging="360"/>
      </w:pPr>
    </w:lvl>
    <w:lvl w:ilvl="5" w:tplc="F5229E70" w:tentative="1">
      <w:start w:val="1"/>
      <w:numFmt w:val="decimal"/>
      <w:lvlText w:val="%6."/>
      <w:lvlJc w:val="left"/>
      <w:pPr>
        <w:tabs>
          <w:tab w:val="num" w:pos="4320"/>
        </w:tabs>
        <w:ind w:left="4320" w:hanging="360"/>
      </w:pPr>
    </w:lvl>
    <w:lvl w:ilvl="6" w:tplc="C8282E58" w:tentative="1">
      <w:start w:val="1"/>
      <w:numFmt w:val="decimal"/>
      <w:lvlText w:val="%7."/>
      <w:lvlJc w:val="left"/>
      <w:pPr>
        <w:tabs>
          <w:tab w:val="num" w:pos="5040"/>
        </w:tabs>
        <w:ind w:left="5040" w:hanging="360"/>
      </w:pPr>
    </w:lvl>
    <w:lvl w:ilvl="7" w:tplc="5C8831BE" w:tentative="1">
      <w:start w:val="1"/>
      <w:numFmt w:val="decimal"/>
      <w:lvlText w:val="%8."/>
      <w:lvlJc w:val="left"/>
      <w:pPr>
        <w:tabs>
          <w:tab w:val="num" w:pos="5760"/>
        </w:tabs>
        <w:ind w:left="5760" w:hanging="360"/>
      </w:pPr>
    </w:lvl>
    <w:lvl w:ilvl="8" w:tplc="D338BB4A" w:tentative="1">
      <w:start w:val="1"/>
      <w:numFmt w:val="decimal"/>
      <w:lvlText w:val="%9."/>
      <w:lvlJc w:val="left"/>
      <w:pPr>
        <w:tabs>
          <w:tab w:val="num" w:pos="6480"/>
        </w:tabs>
        <w:ind w:left="6480" w:hanging="360"/>
      </w:pPr>
    </w:lvl>
  </w:abstractNum>
  <w:abstractNum w:abstractNumId="1" w15:restartNumberingAfterBreak="0">
    <w:nsid w:val="028717D2"/>
    <w:multiLevelType w:val="hybridMultilevel"/>
    <w:tmpl w:val="29B4602A"/>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3185C55"/>
    <w:multiLevelType w:val="hybridMultilevel"/>
    <w:tmpl w:val="EFECF29A"/>
    <w:lvl w:ilvl="0" w:tplc="55EE0F2C">
      <w:numFmt w:val="bullet"/>
      <w:lvlText w:val="-"/>
      <w:lvlJc w:val="left"/>
      <w:pPr>
        <w:ind w:left="360" w:hanging="360"/>
      </w:pPr>
      <w:rPr>
        <w:rFonts w:ascii="Arial Narrow" w:eastAsiaTheme="minorHAnsi" w:hAnsi="Arial Narrow"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4C5259C"/>
    <w:multiLevelType w:val="hybridMultilevel"/>
    <w:tmpl w:val="2E04BF8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75C7CED"/>
    <w:multiLevelType w:val="hybridMultilevel"/>
    <w:tmpl w:val="F522A49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9BB7E73"/>
    <w:multiLevelType w:val="hybridMultilevel"/>
    <w:tmpl w:val="AB5C737E"/>
    <w:lvl w:ilvl="0" w:tplc="469A0CC4">
      <w:start w:val="1"/>
      <w:numFmt w:val="lowerLetter"/>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15:restartNumberingAfterBreak="0">
    <w:nsid w:val="0A40778D"/>
    <w:multiLevelType w:val="hybridMultilevel"/>
    <w:tmpl w:val="96A0E6E6"/>
    <w:lvl w:ilvl="0" w:tplc="A11E63B0">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0B2F30EB"/>
    <w:multiLevelType w:val="hybridMultilevel"/>
    <w:tmpl w:val="E79AB0A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15:restartNumberingAfterBreak="0">
    <w:nsid w:val="0C4F7674"/>
    <w:multiLevelType w:val="hybridMultilevel"/>
    <w:tmpl w:val="23E0D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0CC805FE"/>
    <w:multiLevelType w:val="hybridMultilevel"/>
    <w:tmpl w:val="98DA47E8"/>
    <w:lvl w:ilvl="0" w:tplc="8B78F05C">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2170"/>
    <w:multiLevelType w:val="hybridMultilevel"/>
    <w:tmpl w:val="245660EC"/>
    <w:lvl w:ilvl="0" w:tplc="93743932">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28D4CC7"/>
    <w:multiLevelType w:val="hybridMultilevel"/>
    <w:tmpl w:val="7C52CB82"/>
    <w:lvl w:ilvl="0" w:tplc="E3526014">
      <w:start w:val="1"/>
      <w:numFmt w:val="decimal"/>
      <w:lvlText w:val="%1."/>
      <w:lvlJc w:val="left"/>
      <w:pPr>
        <w:tabs>
          <w:tab w:val="num" w:pos="720"/>
        </w:tabs>
        <w:ind w:left="720" w:hanging="360"/>
      </w:pPr>
    </w:lvl>
    <w:lvl w:ilvl="1" w:tplc="41362076" w:tentative="1">
      <w:start w:val="1"/>
      <w:numFmt w:val="decimal"/>
      <w:lvlText w:val="%2."/>
      <w:lvlJc w:val="left"/>
      <w:pPr>
        <w:tabs>
          <w:tab w:val="num" w:pos="1440"/>
        </w:tabs>
        <w:ind w:left="1440" w:hanging="360"/>
      </w:pPr>
    </w:lvl>
    <w:lvl w:ilvl="2" w:tplc="DABE3C26" w:tentative="1">
      <w:start w:val="1"/>
      <w:numFmt w:val="decimal"/>
      <w:lvlText w:val="%3."/>
      <w:lvlJc w:val="left"/>
      <w:pPr>
        <w:tabs>
          <w:tab w:val="num" w:pos="2160"/>
        </w:tabs>
        <w:ind w:left="2160" w:hanging="360"/>
      </w:pPr>
    </w:lvl>
    <w:lvl w:ilvl="3" w:tplc="E2E62FEE" w:tentative="1">
      <w:start w:val="1"/>
      <w:numFmt w:val="decimal"/>
      <w:lvlText w:val="%4."/>
      <w:lvlJc w:val="left"/>
      <w:pPr>
        <w:tabs>
          <w:tab w:val="num" w:pos="2880"/>
        </w:tabs>
        <w:ind w:left="2880" w:hanging="360"/>
      </w:pPr>
    </w:lvl>
    <w:lvl w:ilvl="4" w:tplc="39049CD6" w:tentative="1">
      <w:start w:val="1"/>
      <w:numFmt w:val="decimal"/>
      <w:lvlText w:val="%5."/>
      <w:lvlJc w:val="left"/>
      <w:pPr>
        <w:tabs>
          <w:tab w:val="num" w:pos="3600"/>
        </w:tabs>
        <w:ind w:left="3600" w:hanging="360"/>
      </w:pPr>
    </w:lvl>
    <w:lvl w:ilvl="5" w:tplc="3E1E9506" w:tentative="1">
      <w:start w:val="1"/>
      <w:numFmt w:val="decimal"/>
      <w:lvlText w:val="%6."/>
      <w:lvlJc w:val="left"/>
      <w:pPr>
        <w:tabs>
          <w:tab w:val="num" w:pos="4320"/>
        </w:tabs>
        <w:ind w:left="4320" w:hanging="360"/>
      </w:pPr>
    </w:lvl>
    <w:lvl w:ilvl="6" w:tplc="A106EDAA" w:tentative="1">
      <w:start w:val="1"/>
      <w:numFmt w:val="decimal"/>
      <w:lvlText w:val="%7."/>
      <w:lvlJc w:val="left"/>
      <w:pPr>
        <w:tabs>
          <w:tab w:val="num" w:pos="5040"/>
        </w:tabs>
        <w:ind w:left="5040" w:hanging="360"/>
      </w:pPr>
    </w:lvl>
    <w:lvl w:ilvl="7" w:tplc="36BE89C4" w:tentative="1">
      <w:start w:val="1"/>
      <w:numFmt w:val="decimal"/>
      <w:lvlText w:val="%8."/>
      <w:lvlJc w:val="left"/>
      <w:pPr>
        <w:tabs>
          <w:tab w:val="num" w:pos="5760"/>
        </w:tabs>
        <w:ind w:left="5760" w:hanging="360"/>
      </w:pPr>
    </w:lvl>
    <w:lvl w:ilvl="8" w:tplc="C3C6F784" w:tentative="1">
      <w:start w:val="1"/>
      <w:numFmt w:val="decimal"/>
      <w:lvlText w:val="%9."/>
      <w:lvlJc w:val="left"/>
      <w:pPr>
        <w:tabs>
          <w:tab w:val="num" w:pos="6480"/>
        </w:tabs>
        <w:ind w:left="6480" w:hanging="360"/>
      </w:pPr>
    </w:lvl>
  </w:abstractNum>
  <w:abstractNum w:abstractNumId="12" w15:restartNumberingAfterBreak="0">
    <w:nsid w:val="132C3A96"/>
    <w:multiLevelType w:val="hybridMultilevel"/>
    <w:tmpl w:val="B3484B86"/>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143F61C9"/>
    <w:multiLevelType w:val="hybridMultilevel"/>
    <w:tmpl w:val="3EE06E0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14B7743F"/>
    <w:multiLevelType w:val="hybridMultilevel"/>
    <w:tmpl w:val="CFC09BEE"/>
    <w:lvl w:ilvl="0" w:tplc="480A000B">
      <w:start w:val="1"/>
      <w:numFmt w:val="bullet"/>
      <w:lvlText w:val=""/>
      <w:lvlJc w:val="left"/>
      <w:pPr>
        <w:ind w:left="360" w:hanging="360"/>
      </w:pPr>
      <w:rPr>
        <w:rFonts w:ascii="Wingdings" w:hAnsi="Wingdings"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168B09E3"/>
    <w:multiLevelType w:val="hybridMultilevel"/>
    <w:tmpl w:val="3D00AC0A"/>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15:restartNumberingAfterBreak="0">
    <w:nsid w:val="17B061F9"/>
    <w:multiLevelType w:val="hybridMultilevel"/>
    <w:tmpl w:val="8D6A8D1A"/>
    <w:lvl w:ilvl="0" w:tplc="480A0011">
      <w:start w:val="1"/>
      <w:numFmt w:val="decimal"/>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7" w15:restartNumberingAfterBreak="0">
    <w:nsid w:val="1AD2226A"/>
    <w:multiLevelType w:val="hybridMultilevel"/>
    <w:tmpl w:val="EBEC8580"/>
    <w:lvl w:ilvl="0" w:tplc="F0708946">
      <w:start w:val="1"/>
      <w:numFmt w:val="bullet"/>
      <w:lvlText w:val="•"/>
      <w:lvlJc w:val="left"/>
      <w:pPr>
        <w:tabs>
          <w:tab w:val="num" w:pos="720"/>
        </w:tabs>
        <w:ind w:left="720" w:hanging="360"/>
      </w:pPr>
      <w:rPr>
        <w:rFonts w:ascii="Times" w:hAnsi="Times" w:hint="default"/>
      </w:rPr>
    </w:lvl>
    <w:lvl w:ilvl="1" w:tplc="A710A408" w:tentative="1">
      <w:start w:val="1"/>
      <w:numFmt w:val="bullet"/>
      <w:lvlText w:val="•"/>
      <w:lvlJc w:val="left"/>
      <w:pPr>
        <w:tabs>
          <w:tab w:val="num" w:pos="1440"/>
        </w:tabs>
        <w:ind w:left="1440" w:hanging="360"/>
      </w:pPr>
      <w:rPr>
        <w:rFonts w:ascii="Times" w:hAnsi="Times" w:hint="default"/>
      </w:rPr>
    </w:lvl>
    <w:lvl w:ilvl="2" w:tplc="6F50AEB0" w:tentative="1">
      <w:start w:val="1"/>
      <w:numFmt w:val="bullet"/>
      <w:lvlText w:val="•"/>
      <w:lvlJc w:val="left"/>
      <w:pPr>
        <w:tabs>
          <w:tab w:val="num" w:pos="2160"/>
        </w:tabs>
        <w:ind w:left="2160" w:hanging="360"/>
      </w:pPr>
      <w:rPr>
        <w:rFonts w:ascii="Times" w:hAnsi="Times" w:hint="default"/>
      </w:rPr>
    </w:lvl>
    <w:lvl w:ilvl="3" w:tplc="387EAE0A" w:tentative="1">
      <w:start w:val="1"/>
      <w:numFmt w:val="bullet"/>
      <w:lvlText w:val="•"/>
      <w:lvlJc w:val="left"/>
      <w:pPr>
        <w:tabs>
          <w:tab w:val="num" w:pos="2880"/>
        </w:tabs>
        <w:ind w:left="2880" w:hanging="360"/>
      </w:pPr>
      <w:rPr>
        <w:rFonts w:ascii="Times" w:hAnsi="Times" w:hint="default"/>
      </w:rPr>
    </w:lvl>
    <w:lvl w:ilvl="4" w:tplc="5AC6BA04" w:tentative="1">
      <w:start w:val="1"/>
      <w:numFmt w:val="bullet"/>
      <w:lvlText w:val="•"/>
      <w:lvlJc w:val="left"/>
      <w:pPr>
        <w:tabs>
          <w:tab w:val="num" w:pos="3600"/>
        </w:tabs>
        <w:ind w:left="3600" w:hanging="360"/>
      </w:pPr>
      <w:rPr>
        <w:rFonts w:ascii="Times" w:hAnsi="Times" w:hint="default"/>
      </w:rPr>
    </w:lvl>
    <w:lvl w:ilvl="5" w:tplc="CFC8BF44" w:tentative="1">
      <w:start w:val="1"/>
      <w:numFmt w:val="bullet"/>
      <w:lvlText w:val="•"/>
      <w:lvlJc w:val="left"/>
      <w:pPr>
        <w:tabs>
          <w:tab w:val="num" w:pos="4320"/>
        </w:tabs>
        <w:ind w:left="4320" w:hanging="360"/>
      </w:pPr>
      <w:rPr>
        <w:rFonts w:ascii="Times" w:hAnsi="Times" w:hint="default"/>
      </w:rPr>
    </w:lvl>
    <w:lvl w:ilvl="6" w:tplc="386255AA" w:tentative="1">
      <w:start w:val="1"/>
      <w:numFmt w:val="bullet"/>
      <w:lvlText w:val="•"/>
      <w:lvlJc w:val="left"/>
      <w:pPr>
        <w:tabs>
          <w:tab w:val="num" w:pos="5040"/>
        </w:tabs>
        <w:ind w:left="5040" w:hanging="360"/>
      </w:pPr>
      <w:rPr>
        <w:rFonts w:ascii="Times" w:hAnsi="Times" w:hint="default"/>
      </w:rPr>
    </w:lvl>
    <w:lvl w:ilvl="7" w:tplc="E42C1416" w:tentative="1">
      <w:start w:val="1"/>
      <w:numFmt w:val="bullet"/>
      <w:lvlText w:val="•"/>
      <w:lvlJc w:val="left"/>
      <w:pPr>
        <w:tabs>
          <w:tab w:val="num" w:pos="5760"/>
        </w:tabs>
        <w:ind w:left="5760" w:hanging="360"/>
      </w:pPr>
      <w:rPr>
        <w:rFonts w:ascii="Times" w:hAnsi="Times" w:hint="default"/>
      </w:rPr>
    </w:lvl>
    <w:lvl w:ilvl="8" w:tplc="EF145C32"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1D9D37EE"/>
    <w:multiLevelType w:val="hybridMultilevel"/>
    <w:tmpl w:val="843A235C"/>
    <w:lvl w:ilvl="0" w:tplc="FAAE8566">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09D543C"/>
    <w:multiLevelType w:val="hybridMultilevel"/>
    <w:tmpl w:val="0B6806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0D54B5E"/>
    <w:multiLevelType w:val="hybridMultilevel"/>
    <w:tmpl w:val="52F62C0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165569D"/>
    <w:multiLevelType w:val="hybridMultilevel"/>
    <w:tmpl w:val="91C6EE5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2" w15:restartNumberingAfterBreak="0">
    <w:nsid w:val="23331BF4"/>
    <w:multiLevelType w:val="multilevel"/>
    <w:tmpl w:val="C76037F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41A353A"/>
    <w:multiLevelType w:val="hybridMultilevel"/>
    <w:tmpl w:val="69E6126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2422628F"/>
    <w:multiLevelType w:val="hybridMultilevel"/>
    <w:tmpl w:val="7A22D50C"/>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5" w15:restartNumberingAfterBreak="0">
    <w:nsid w:val="24E76938"/>
    <w:multiLevelType w:val="hybridMultilevel"/>
    <w:tmpl w:val="23E0D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2D9F5E8C"/>
    <w:multiLevelType w:val="hybridMultilevel"/>
    <w:tmpl w:val="C3146C6C"/>
    <w:lvl w:ilvl="0" w:tplc="480A0011">
      <w:start w:val="1"/>
      <w:numFmt w:val="decimal"/>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7" w15:restartNumberingAfterBreak="0">
    <w:nsid w:val="2DCB7291"/>
    <w:multiLevelType w:val="hybridMultilevel"/>
    <w:tmpl w:val="FF6453B2"/>
    <w:lvl w:ilvl="0" w:tplc="3D9606E0">
      <w:start w:val="1"/>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15:restartNumberingAfterBreak="0">
    <w:nsid w:val="2E372924"/>
    <w:multiLevelType w:val="hybridMultilevel"/>
    <w:tmpl w:val="13481A76"/>
    <w:lvl w:ilvl="0" w:tplc="7A1605EC">
      <w:start w:val="1"/>
      <w:numFmt w:val="lowerLetter"/>
      <w:lvlText w:val="%1."/>
      <w:lvlJc w:val="left"/>
      <w:pPr>
        <w:tabs>
          <w:tab w:val="num" w:pos="720"/>
        </w:tabs>
        <w:ind w:left="720" w:hanging="360"/>
      </w:pPr>
    </w:lvl>
    <w:lvl w:ilvl="1" w:tplc="9FC0EFE6">
      <w:start w:val="3346"/>
      <w:numFmt w:val="bullet"/>
      <w:lvlText w:val="•"/>
      <w:lvlJc w:val="left"/>
      <w:pPr>
        <w:tabs>
          <w:tab w:val="num" w:pos="1440"/>
        </w:tabs>
        <w:ind w:left="1440" w:hanging="360"/>
      </w:pPr>
      <w:rPr>
        <w:rFonts w:ascii="Times New Roman" w:hAnsi="Times New Roman" w:hint="default"/>
      </w:rPr>
    </w:lvl>
    <w:lvl w:ilvl="2" w:tplc="D92AC2C2" w:tentative="1">
      <w:start w:val="1"/>
      <w:numFmt w:val="lowerLetter"/>
      <w:lvlText w:val="%3."/>
      <w:lvlJc w:val="left"/>
      <w:pPr>
        <w:tabs>
          <w:tab w:val="num" w:pos="2160"/>
        </w:tabs>
        <w:ind w:left="2160" w:hanging="360"/>
      </w:pPr>
    </w:lvl>
    <w:lvl w:ilvl="3" w:tplc="18C81F72" w:tentative="1">
      <w:start w:val="1"/>
      <w:numFmt w:val="lowerLetter"/>
      <w:lvlText w:val="%4."/>
      <w:lvlJc w:val="left"/>
      <w:pPr>
        <w:tabs>
          <w:tab w:val="num" w:pos="2880"/>
        </w:tabs>
        <w:ind w:left="2880" w:hanging="360"/>
      </w:pPr>
    </w:lvl>
    <w:lvl w:ilvl="4" w:tplc="B170B5AA" w:tentative="1">
      <w:start w:val="1"/>
      <w:numFmt w:val="lowerLetter"/>
      <w:lvlText w:val="%5."/>
      <w:lvlJc w:val="left"/>
      <w:pPr>
        <w:tabs>
          <w:tab w:val="num" w:pos="3600"/>
        </w:tabs>
        <w:ind w:left="3600" w:hanging="360"/>
      </w:pPr>
    </w:lvl>
    <w:lvl w:ilvl="5" w:tplc="E662DF86" w:tentative="1">
      <w:start w:val="1"/>
      <w:numFmt w:val="lowerLetter"/>
      <w:lvlText w:val="%6."/>
      <w:lvlJc w:val="left"/>
      <w:pPr>
        <w:tabs>
          <w:tab w:val="num" w:pos="4320"/>
        </w:tabs>
        <w:ind w:left="4320" w:hanging="360"/>
      </w:pPr>
    </w:lvl>
    <w:lvl w:ilvl="6" w:tplc="B0BA4318" w:tentative="1">
      <w:start w:val="1"/>
      <w:numFmt w:val="lowerLetter"/>
      <w:lvlText w:val="%7."/>
      <w:lvlJc w:val="left"/>
      <w:pPr>
        <w:tabs>
          <w:tab w:val="num" w:pos="5040"/>
        </w:tabs>
        <w:ind w:left="5040" w:hanging="360"/>
      </w:pPr>
    </w:lvl>
    <w:lvl w:ilvl="7" w:tplc="4C3CF438" w:tentative="1">
      <w:start w:val="1"/>
      <w:numFmt w:val="lowerLetter"/>
      <w:lvlText w:val="%8."/>
      <w:lvlJc w:val="left"/>
      <w:pPr>
        <w:tabs>
          <w:tab w:val="num" w:pos="5760"/>
        </w:tabs>
        <w:ind w:left="5760" w:hanging="360"/>
      </w:pPr>
    </w:lvl>
    <w:lvl w:ilvl="8" w:tplc="9AA4EC82" w:tentative="1">
      <w:start w:val="1"/>
      <w:numFmt w:val="lowerLetter"/>
      <w:lvlText w:val="%9."/>
      <w:lvlJc w:val="left"/>
      <w:pPr>
        <w:tabs>
          <w:tab w:val="num" w:pos="6480"/>
        </w:tabs>
        <w:ind w:left="6480" w:hanging="360"/>
      </w:pPr>
    </w:lvl>
  </w:abstractNum>
  <w:abstractNum w:abstractNumId="29" w15:restartNumberingAfterBreak="0">
    <w:nsid w:val="33906460"/>
    <w:multiLevelType w:val="hybridMultilevel"/>
    <w:tmpl w:val="ED36D700"/>
    <w:lvl w:ilvl="0" w:tplc="CD108D58">
      <w:start w:val="1"/>
      <w:numFmt w:val="bullet"/>
      <w:lvlText w:val="•"/>
      <w:lvlJc w:val="left"/>
      <w:pPr>
        <w:tabs>
          <w:tab w:val="num" w:pos="720"/>
        </w:tabs>
        <w:ind w:left="720" w:hanging="360"/>
      </w:pPr>
      <w:rPr>
        <w:rFonts w:ascii="Times" w:hAnsi="Times" w:hint="default"/>
      </w:rPr>
    </w:lvl>
    <w:lvl w:ilvl="1" w:tplc="DB62FDE2" w:tentative="1">
      <w:start w:val="1"/>
      <w:numFmt w:val="bullet"/>
      <w:lvlText w:val="•"/>
      <w:lvlJc w:val="left"/>
      <w:pPr>
        <w:tabs>
          <w:tab w:val="num" w:pos="1440"/>
        </w:tabs>
        <w:ind w:left="1440" w:hanging="360"/>
      </w:pPr>
      <w:rPr>
        <w:rFonts w:ascii="Times" w:hAnsi="Times" w:hint="default"/>
      </w:rPr>
    </w:lvl>
    <w:lvl w:ilvl="2" w:tplc="5AA4DC4A" w:tentative="1">
      <w:start w:val="1"/>
      <w:numFmt w:val="bullet"/>
      <w:lvlText w:val="•"/>
      <w:lvlJc w:val="left"/>
      <w:pPr>
        <w:tabs>
          <w:tab w:val="num" w:pos="2160"/>
        </w:tabs>
        <w:ind w:left="2160" w:hanging="360"/>
      </w:pPr>
      <w:rPr>
        <w:rFonts w:ascii="Times" w:hAnsi="Times" w:hint="default"/>
      </w:rPr>
    </w:lvl>
    <w:lvl w:ilvl="3" w:tplc="AECE88A4" w:tentative="1">
      <w:start w:val="1"/>
      <w:numFmt w:val="bullet"/>
      <w:lvlText w:val="•"/>
      <w:lvlJc w:val="left"/>
      <w:pPr>
        <w:tabs>
          <w:tab w:val="num" w:pos="2880"/>
        </w:tabs>
        <w:ind w:left="2880" w:hanging="360"/>
      </w:pPr>
      <w:rPr>
        <w:rFonts w:ascii="Times" w:hAnsi="Times" w:hint="default"/>
      </w:rPr>
    </w:lvl>
    <w:lvl w:ilvl="4" w:tplc="60DC3F28" w:tentative="1">
      <w:start w:val="1"/>
      <w:numFmt w:val="bullet"/>
      <w:lvlText w:val="•"/>
      <w:lvlJc w:val="left"/>
      <w:pPr>
        <w:tabs>
          <w:tab w:val="num" w:pos="3600"/>
        </w:tabs>
        <w:ind w:left="3600" w:hanging="360"/>
      </w:pPr>
      <w:rPr>
        <w:rFonts w:ascii="Times" w:hAnsi="Times" w:hint="default"/>
      </w:rPr>
    </w:lvl>
    <w:lvl w:ilvl="5" w:tplc="58984B02" w:tentative="1">
      <w:start w:val="1"/>
      <w:numFmt w:val="bullet"/>
      <w:lvlText w:val="•"/>
      <w:lvlJc w:val="left"/>
      <w:pPr>
        <w:tabs>
          <w:tab w:val="num" w:pos="4320"/>
        </w:tabs>
        <w:ind w:left="4320" w:hanging="360"/>
      </w:pPr>
      <w:rPr>
        <w:rFonts w:ascii="Times" w:hAnsi="Times" w:hint="default"/>
      </w:rPr>
    </w:lvl>
    <w:lvl w:ilvl="6" w:tplc="E1368C60" w:tentative="1">
      <w:start w:val="1"/>
      <w:numFmt w:val="bullet"/>
      <w:lvlText w:val="•"/>
      <w:lvlJc w:val="left"/>
      <w:pPr>
        <w:tabs>
          <w:tab w:val="num" w:pos="5040"/>
        </w:tabs>
        <w:ind w:left="5040" w:hanging="360"/>
      </w:pPr>
      <w:rPr>
        <w:rFonts w:ascii="Times" w:hAnsi="Times" w:hint="default"/>
      </w:rPr>
    </w:lvl>
    <w:lvl w:ilvl="7" w:tplc="E7E27E8C" w:tentative="1">
      <w:start w:val="1"/>
      <w:numFmt w:val="bullet"/>
      <w:lvlText w:val="•"/>
      <w:lvlJc w:val="left"/>
      <w:pPr>
        <w:tabs>
          <w:tab w:val="num" w:pos="5760"/>
        </w:tabs>
        <w:ind w:left="5760" w:hanging="360"/>
      </w:pPr>
      <w:rPr>
        <w:rFonts w:ascii="Times" w:hAnsi="Times" w:hint="default"/>
      </w:rPr>
    </w:lvl>
    <w:lvl w:ilvl="8" w:tplc="21DAF540"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352C1734"/>
    <w:multiLevelType w:val="hybridMultilevel"/>
    <w:tmpl w:val="23E0D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5507079"/>
    <w:multiLevelType w:val="hybridMultilevel"/>
    <w:tmpl w:val="E4FC22E2"/>
    <w:lvl w:ilvl="0" w:tplc="4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3622008E"/>
    <w:multiLevelType w:val="hybridMultilevel"/>
    <w:tmpl w:val="A7A26338"/>
    <w:lvl w:ilvl="0" w:tplc="480A000B">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15:restartNumberingAfterBreak="0">
    <w:nsid w:val="3D4D72F0"/>
    <w:multiLevelType w:val="hybridMultilevel"/>
    <w:tmpl w:val="3F10AE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3E7A1A62"/>
    <w:multiLevelType w:val="hybridMultilevel"/>
    <w:tmpl w:val="9C726714"/>
    <w:lvl w:ilvl="0" w:tplc="F560E5B8">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3FBB1CA4"/>
    <w:multiLevelType w:val="hybridMultilevel"/>
    <w:tmpl w:val="ED8239F0"/>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15:restartNumberingAfterBreak="0">
    <w:nsid w:val="413A0E8E"/>
    <w:multiLevelType w:val="hybridMultilevel"/>
    <w:tmpl w:val="FBF0EECA"/>
    <w:lvl w:ilvl="0" w:tplc="748E0574">
      <w:start w:val="1"/>
      <w:numFmt w:val="bullet"/>
      <w:lvlText w:val=""/>
      <w:lvlJc w:val="left"/>
      <w:pPr>
        <w:tabs>
          <w:tab w:val="num" w:pos="720"/>
        </w:tabs>
        <w:ind w:left="720" w:hanging="360"/>
      </w:pPr>
      <w:rPr>
        <w:rFonts w:ascii="Wingdings" w:hAnsi="Wingdings" w:hint="default"/>
      </w:rPr>
    </w:lvl>
    <w:lvl w:ilvl="1" w:tplc="83BE70D0" w:tentative="1">
      <w:start w:val="1"/>
      <w:numFmt w:val="bullet"/>
      <w:lvlText w:val=""/>
      <w:lvlJc w:val="left"/>
      <w:pPr>
        <w:tabs>
          <w:tab w:val="num" w:pos="1440"/>
        </w:tabs>
        <w:ind w:left="1440" w:hanging="360"/>
      </w:pPr>
      <w:rPr>
        <w:rFonts w:ascii="Wingdings" w:hAnsi="Wingdings" w:hint="default"/>
      </w:rPr>
    </w:lvl>
    <w:lvl w:ilvl="2" w:tplc="6DD4E3F8" w:tentative="1">
      <w:start w:val="1"/>
      <w:numFmt w:val="bullet"/>
      <w:lvlText w:val=""/>
      <w:lvlJc w:val="left"/>
      <w:pPr>
        <w:tabs>
          <w:tab w:val="num" w:pos="2160"/>
        </w:tabs>
        <w:ind w:left="2160" w:hanging="360"/>
      </w:pPr>
      <w:rPr>
        <w:rFonts w:ascii="Wingdings" w:hAnsi="Wingdings" w:hint="default"/>
      </w:rPr>
    </w:lvl>
    <w:lvl w:ilvl="3" w:tplc="5D6C939C" w:tentative="1">
      <w:start w:val="1"/>
      <w:numFmt w:val="bullet"/>
      <w:lvlText w:val=""/>
      <w:lvlJc w:val="left"/>
      <w:pPr>
        <w:tabs>
          <w:tab w:val="num" w:pos="2880"/>
        </w:tabs>
        <w:ind w:left="2880" w:hanging="360"/>
      </w:pPr>
      <w:rPr>
        <w:rFonts w:ascii="Wingdings" w:hAnsi="Wingdings" w:hint="default"/>
      </w:rPr>
    </w:lvl>
    <w:lvl w:ilvl="4" w:tplc="5E626108" w:tentative="1">
      <w:start w:val="1"/>
      <w:numFmt w:val="bullet"/>
      <w:lvlText w:val=""/>
      <w:lvlJc w:val="left"/>
      <w:pPr>
        <w:tabs>
          <w:tab w:val="num" w:pos="3600"/>
        </w:tabs>
        <w:ind w:left="3600" w:hanging="360"/>
      </w:pPr>
      <w:rPr>
        <w:rFonts w:ascii="Wingdings" w:hAnsi="Wingdings" w:hint="default"/>
      </w:rPr>
    </w:lvl>
    <w:lvl w:ilvl="5" w:tplc="C57A6296" w:tentative="1">
      <w:start w:val="1"/>
      <w:numFmt w:val="bullet"/>
      <w:lvlText w:val=""/>
      <w:lvlJc w:val="left"/>
      <w:pPr>
        <w:tabs>
          <w:tab w:val="num" w:pos="4320"/>
        </w:tabs>
        <w:ind w:left="4320" w:hanging="360"/>
      </w:pPr>
      <w:rPr>
        <w:rFonts w:ascii="Wingdings" w:hAnsi="Wingdings" w:hint="default"/>
      </w:rPr>
    </w:lvl>
    <w:lvl w:ilvl="6" w:tplc="7564E796" w:tentative="1">
      <w:start w:val="1"/>
      <w:numFmt w:val="bullet"/>
      <w:lvlText w:val=""/>
      <w:lvlJc w:val="left"/>
      <w:pPr>
        <w:tabs>
          <w:tab w:val="num" w:pos="5040"/>
        </w:tabs>
        <w:ind w:left="5040" w:hanging="360"/>
      </w:pPr>
      <w:rPr>
        <w:rFonts w:ascii="Wingdings" w:hAnsi="Wingdings" w:hint="default"/>
      </w:rPr>
    </w:lvl>
    <w:lvl w:ilvl="7" w:tplc="00424862" w:tentative="1">
      <w:start w:val="1"/>
      <w:numFmt w:val="bullet"/>
      <w:lvlText w:val=""/>
      <w:lvlJc w:val="left"/>
      <w:pPr>
        <w:tabs>
          <w:tab w:val="num" w:pos="5760"/>
        </w:tabs>
        <w:ind w:left="5760" w:hanging="360"/>
      </w:pPr>
      <w:rPr>
        <w:rFonts w:ascii="Wingdings" w:hAnsi="Wingdings" w:hint="default"/>
      </w:rPr>
    </w:lvl>
    <w:lvl w:ilvl="8" w:tplc="4704DBB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7F54E6"/>
    <w:multiLevelType w:val="multilevel"/>
    <w:tmpl w:val="C76037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51D3CD0"/>
    <w:multiLevelType w:val="hybridMultilevel"/>
    <w:tmpl w:val="660AEE2C"/>
    <w:lvl w:ilvl="0" w:tplc="A7E44FE8">
      <w:start w:val="1"/>
      <w:numFmt w:val="bullet"/>
      <w:lvlText w:val="•"/>
      <w:lvlJc w:val="left"/>
      <w:pPr>
        <w:tabs>
          <w:tab w:val="num" w:pos="720"/>
        </w:tabs>
        <w:ind w:left="720" w:hanging="360"/>
      </w:pPr>
      <w:rPr>
        <w:rFonts w:ascii="Times" w:hAnsi="Times" w:hint="default"/>
      </w:rPr>
    </w:lvl>
    <w:lvl w:ilvl="1" w:tplc="E670E864" w:tentative="1">
      <w:start w:val="1"/>
      <w:numFmt w:val="bullet"/>
      <w:lvlText w:val="•"/>
      <w:lvlJc w:val="left"/>
      <w:pPr>
        <w:tabs>
          <w:tab w:val="num" w:pos="1440"/>
        </w:tabs>
        <w:ind w:left="1440" w:hanging="360"/>
      </w:pPr>
      <w:rPr>
        <w:rFonts w:ascii="Times" w:hAnsi="Times" w:hint="default"/>
      </w:rPr>
    </w:lvl>
    <w:lvl w:ilvl="2" w:tplc="C5DE61C0" w:tentative="1">
      <w:start w:val="1"/>
      <w:numFmt w:val="bullet"/>
      <w:lvlText w:val="•"/>
      <w:lvlJc w:val="left"/>
      <w:pPr>
        <w:tabs>
          <w:tab w:val="num" w:pos="2160"/>
        </w:tabs>
        <w:ind w:left="2160" w:hanging="360"/>
      </w:pPr>
      <w:rPr>
        <w:rFonts w:ascii="Times" w:hAnsi="Times" w:hint="default"/>
      </w:rPr>
    </w:lvl>
    <w:lvl w:ilvl="3" w:tplc="5CBCF886" w:tentative="1">
      <w:start w:val="1"/>
      <w:numFmt w:val="bullet"/>
      <w:lvlText w:val="•"/>
      <w:lvlJc w:val="left"/>
      <w:pPr>
        <w:tabs>
          <w:tab w:val="num" w:pos="2880"/>
        </w:tabs>
        <w:ind w:left="2880" w:hanging="360"/>
      </w:pPr>
      <w:rPr>
        <w:rFonts w:ascii="Times" w:hAnsi="Times" w:hint="default"/>
      </w:rPr>
    </w:lvl>
    <w:lvl w:ilvl="4" w:tplc="C6065BDE" w:tentative="1">
      <w:start w:val="1"/>
      <w:numFmt w:val="bullet"/>
      <w:lvlText w:val="•"/>
      <w:lvlJc w:val="left"/>
      <w:pPr>
        <w:tabs>
          <w:tab w:val="num" w:pos="3600"/>
        </w:tabs>
        <w:ind w:left="3600" w:hanging="360"/>
      </w:pPr>
      <w:rPr>
        <w:rFonts w:ascii="Times" w:hAnsi="Times" w:hint="default"/>
      </w:rPr>
    </w:lvl>
    <w:lvl w:ilvl="5" w:tplc="F014EAFC" w:tentative="1">
      <w:start w:val="1"/>
      <w:numFmt w:val="bullet"/>
      <w:lvlText w:val="•"/>
      <w:lvlJc w:val="left"/>
      <w:pPr>
        <w:tabs>
          <w:tab w:val="num" w:pos="4320"/>
        </w:tabs>
        <w:ind w:left="4320" w:hanging="360"/>
      </w:pPr>
      <w:rPr>
        <w:rFonts w:ascii="Times" w:hAnsi="Times" w:hint="default"/>
      </w:rPr>
    </w:lvl>
    <w:lvl w:ilvl="6" w:tplc="538459E2" w:tentative="1">
      <w:start w:val="1"/>
      <w:numFmt w:val="bullet"/>
      <w:lvlText w:val="•"/>
      <w:lvlJc w:val="left"/>
      <w:pPr>
        <w:tabs>
          <w:tab w:val="num" w:pos="5040"/>
        </w:tabs>
        <w:ind w:left="5040" w:hanging="360"/>
      </w:pPr>
      <w:rPr>
        <w:rFonts w:ascii="Times" w:hAnsi="Times" w:hint="default"/>
      </w:rPr>
    </w:lvl>
    <w:lvl w:ilvl="7" w:tplc="884C737A" w:tentative="1">
      <w:start w:val="1"/>
      <w:numFmt w:val="bullet"/>
      <w:lvlText w:val="•"/>
      <w:lvlJc w:val="left"/>
      <w:pPr>
        <w:tabs>
          <w:tab w:val="num" w:pos="5760"/>
        </w:tabs>
        <w:ind w:left="5760" w:hanging="360"/>
      </w:pPr>
      <w:rPr>
        <w:rFonts w:ascii="Times" w:hAnsi="Times" w:hint="default"/>
      </w:rPr>
    </w:lvl>
    <w:lvl w:ilvl="8" w:tplc="8F9E4992"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4570297A"/>
    <w:multiLevelType w:val="hybridMultilevel"/>
    <w:tmpl w:val="64768912"/>
    <w:lvl w:ilvl="0" w:tplc="891A3A36">
      <w:start w:val="1"/>
      <w:numFmt w:val="bullet"/>
      <w:lvlText w:val=""/>
      <w:lvlJc w:val="left"/>
      <w:pPr>
        <w:ind w:left="720" w:hanging="360"/>
      </w:pPr>
      <w:rPr>
        <w:rFonts w:ascii="Wingdings 2" w:hAnsi="Wingdings 2"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46CE15AB"/>
    <w:multiLevelType w:val="hybridMultilevel"/>
    <w:tmpl w:val="1CA07DA0"/>
    <w:lvl w:ilvl="0" w:tplc="EF7ABE2A">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475F5521"/>
    <w:multiLevelType w:val="hybridMultilevel"/>
    <w:tmpl w:val="512465C6"/>
    <w:lvl w:ilvl="0" w:tplc="E500CE46">
      <w:start w:val="1"/>
      <w:numFmt w:val="bullet"/>
      <w:lvlText w:val="•"/>
      <w:lvlJc w:val="left"/>
      <w:pPr>
        <w:tabs>
          <w:tab w:val="num" w:pos="720"/>
        </w:tabs>
        <w:ind w:left="720" w:hanging="360"/>
      </w:pPr>
      <w:rPr>
        <w:rFonts w:ascii="Times" w:hAnsi="Times" w:hint="default"/>
      </w:rPr>
    </w:lvl>
    <w:lvl w:ilvl="1" w:tplc="11A09B2C" w:tentative="1">
      <w:start w:val="1"/>
      <w:numFmt w:val="bullet"/>
      <w:lvlText w:val="•"/>
      <w:lvlJc w:val="left"/>
      <w:pPr>
        <w:tabs>
          <w:tab w:val="num" w:pos="1440"/>
        </w:tabs>
        <w:ind w:left="1440" w:hanging="360"/>
      </w:pPr>
      <w:rPr>
        <w:rFonts w:ascii="Times" w:hAnsi="Times" w:hint="default"/>
      </w:rPr>
    </w:lvl>
    <w:lvl w:ilvl="2" w:tplc="4D7C0F80" w:tentative="1">
      <w:start w:val="1"/>
      <w:numFmt w:val="bullet"/>
      <w:lvlText w:val="•"/>
      <w:lvlJc w:val="left"/>
      <w:pPr>
        <w:tabs>
          <w:tab w:val="num" w:pos="2160"/>
        </w:tabs>
        <w:ind w:left="2160" w:hanging="360"/>
      </w:pPr>
      <w:rPr>
        <w:rFonts w:ascii="Times" w:hAnsi="Times" w:hint="default"/>
      </w:rPr>
    </w:lvl>
    <w:lvl w:ilvl="3" w:tplc="F4807128" w:tentative="1">
      <w:start w:val="1"/>
      <w:numFmt w:val="bullet"/>
      <w:lvlText w:val="•"/>
      <w:lvlJc w:val="left"/>
      <w:pPr>
        <w:tabs>
          <w:tab w:val="num" w:pos="2880"/>
        </w:tabs>
        <w:ind w:left="2880" w:hanging="360"/>
      </w:pPr>
      <w:rPr>
        <w:rFonts w:ascii="Times" w:hAnsi="Times" w:hint="default"/>
      </w:rPr>
    </w:lvl>
    <w:lvl w:ilvl="4" w:tplc="6C2426AE" w:tentative="1">
      <w:start w:val="1"/>
      <w:numFmt w:val="bullet"/>
      <w:lvlText w:val="•"/>
      <w:lvlJc w:val="left"/>
      <w:pPr>
        <w:tabs>
          <w:tab w:val="num" w:pos="3600"/>
        </w:tabs>
        <w:ind w:left="3600" w:hanging="360"/>
      </w:pPr>
      <w:rPr>
        <w:rFonts w:ascii="Times" w:hAnsi="Times" w:hint="default"/>
      </w:rPr>
    </w:lvl>
    <w:lvl w:ilvl="5" w:tplc="256C0B6E" w:tentative="1">
      <w:start w:val="1"/>
      <w:numFmt w:val="bullet"/>
      <w:lvlText w:val="•"/>
      <w:lvlJc w:val="left"/>
      <w:pPr>
        <w:tabs>
          <w:tab w:val="num" w:pos="4320"/>
        </w:tabs>
        <w:ind w:left="4320" w:hanging="360"/>
      </w:pPr>
      <w:rPr>
        <w:rFonts w:ascii="Times" w:hAnsi="Times" w:hint="default"/>
      </w:rPr>
    </w:lvl>
    <w:lvl w:ilvl="6" w:tplc="D90428E0" w:tentative="1">
      <w:start w:val="1"/>
      <w:numFmt w:val="bullet"/>
      <w:lvlText w:val="•"/>
      <w:lvlJc w:val="left"/>
      <w:pPr>
        <w:tabs>
          <w:tab w:val="num" w:pos="5040"/>
        </w:tabs>
        <w:ind w:left="5040" w:hanging="360"/>
      </w:pPr>
      <w:rPr>
        <w:rFonts w:ascii="Times" w:hAnsi="Times" w:hint="default"/>
      </w:rPr>
    </w:lvl>
    <w:lvl w:ilvl="7" w:tplc="9438D23A" w:tentative="1">
      <w:start w:val="1"/>
      <w:numFmt w:val="bullet"/>
      <w:lvlText w:val="•"/>
      <w:lvlJc w:val="left"/>
      <w:pPr>
        <w:tabs>
          <w:tab w:val="num" w:pos="5760"/>
        </w:tabs>
        <w:ind w:left="5760" w:hanging="360"/>
      </w:pPr>
      <w:rPr>
        <w:rFonts w:ascii="Times" w:hAnsi="Times" w:hint="default"/>
      </w:rPr>
    </w:lvl>
    <w:lvl w:ilvl="8" w:tplc="A25C21B6"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4A58454D"/>
    <w:multiLevelType w:val="hybridMultilevel"/>
    <w:tmpl w:val="D41A74B6"/>
    <w:lvl w:ilvl="0" w:tplc="E670F310">
      <w:start w:val="1"/>
      <w:numFmt w:val="bullet"/>
      <w:lvlText w:val="•"/>
      <w:lvlJc w:val="left"/>
      <w:pPr>
        <w:tabs>
          <w:tab w:val="num" w:pos="720"/>
        </w:tabs>
        <w:ind w:left="720" w:hanging="360"/>
      </w:pPr>
      <w:rPr>
        <w:rFonts w:ascii="Times" w:hAnsi="Times" w:hint="default"/>
      </w:rPr>
    </w:lvl>
    <w:lvl w:ilvl="1" w:tplc="5B10F9FE" w:tentative="1">
      <w:start w:val="1"/>
      <w:numFmt w:val="bullet"/>
      <w:lvlText w:val="•"/>
      <w:lvlJc w:val="left"/>
      <w:pPr>
        <w:tabs>
          <w:tab w:val="num" w:pos="1440"/>
        </w:tabs>
        <w:ind w:left="1440" w:hanging="360"/>
      </w:pPr>
      <w:rPr>
        <w:rFonts w:ascii="Times" w:hAnsi="Times" w:hint="default"/>
      </w:rPr>
    </w:lvl>
    <w:lvl w:ilvl="2" w:tplc="41CC9080" w:tentative="1">
      <w:start w:val="1"/>
      <w:numFmt w:val="bullet"/>
      <w:lvlText w:val="•"/>
      <w:lvlJc w:val="left"/>
      <w:pPr>
        <w:tabs>
          <w:tab w:val="num" w:pos="2160"/>
        </w:tabs>
        <w:ind w:left="2160" w:hanging="360"/>
      </w:pPr>
      <w:rPr>
        <w:rFonts w:ascii="Times" w:hAnsi="Times" w:hint="default"/>
      </w:rPr>
    </w:lvl>
    <w:lvl w:ilvl="3" w:tplc="1780F14E" w:tentative="1">
      <w:start w:val="1"/>
      <w:numFmt w:val="bullet"/>
      <w:lvlText w:val="•"/>
      <w:lvlJc w:val="left"/>
      <w:pPr>
        <w:tabs>
          <w:tab w:val="num" w:pos="2880"/>
        </w:tabs>
        <w:ind w:left="2880" w:hanging="360"/>
      </w:pPr>
      <w:rPr>
        <w:rFonts w:ascii="Times" w:hAnsi="Times" w:hint="default"/>
      </w:rPr>
    </w:lvl>
    <w:lvl w:ilvl="4" w:tplc="F94C871A" w:tentative="1">
      <w:start w:val="1"/>
      <w:numFmt w:val="bullet"/>
      <w:lvlText w:val="•"/>
      <w:lvlJc w:val="left"/>
      <w:pPr>
        <w:tabs>
          <w:tab w:val="num" w:pos="3600"/>
        </w:tabs>
        <w:ind w:left="3600" w:hanging="360"/>
      </w:pPr>
      <w:rPr>
        <w:rFonts w:ascii="Times" w:hAnsi="Times" w:hint="default"/>
      </w:rPr>
    </w:lvl>
    <w:lvl w:ilvl="5" w:tplc="79145DAA" w:tentative="1">
      <w:start w:val="1"/>
      <w:numFmt w:val="bullet"/>
      <w:lvlText w:val="•"/>
      <w:lvlJc w:val="left"/>
      <w:pPr>
        <w:tabs>
          <w:tab w:val="num" w:pos="4320"/>
        </w:tabs>
        <w:ind w:left="4320" w:hanging="360"/>
      </w:pPr>
      <w:rPr>
        <w:rFonts w:ascii="Times" w:hAnsi="Times" w:hint="default"/>
      </w:rPr>
    </w:lvl>
    <w:lvl w:ilvl="6" w:tplc="C8F87F22" w:tentative="1">
      <w:start w:val="1"/>
      <w:numFmt w:val="bullet"/>
      <w:lvlText w:val="•"/>
      <w:lvlJc w:val="left"/>
      <w:pPr>
        <w:tabs>
          <w:tab w:val="num" w:pos="5040"/>
        </w:tabs>
        <w:ind w:left="5040" w:hanging="360"/>
      </w:pPr>
      <w:rPr>
        <w:rFonts w:ascii="Times" w:hAnsi="Times" w:hint="default"/>
      </w:rPr>
    </w:lvl>
    <w:lvl w:ilvl="7" w:tplc="D794D626" w:tentative="1">
      <w:start w:val="1"/>
      <w:numFmt w:val="bullet"/>
      <w:lvlText w:val="•"/>
      <w:lvlJc w:val="left"/>
      <w:pPr>
        <w:tabs>
          <w:tab w:val="num" w:pos="5760"/>
        </w:tabs>
        <w:ind w:left="5760" w:hanging="360"/>
      </w:pPr>
      <w:rPr>
        <w:rFonts w:ascii="Times" w:hAnsi="Times" w:hint="default"/>
      </w:rPr>
    </w:lvl>
    <w:lvl w:ilvl="8" w:tplc="EDE8770A" w:tentative="1">
      <w:start w:val="1"/>
      <w:numFmt w:val="bullet"/>
      <w:lvlText w:val="•"/>
      <w:lvlJc w:val="left"/>
      <w:pPr>
        <w:tabs>
          <w:tab w:val="num" w:pos="6480"/>
        </w:tabs>
        <w:ind w:left="6480" w:hanging="360"/>
      </w:pPr>
      <w:rPr>
        <w:rFonts w:ascii="Times" w:hAnsi="Times" w:hint="default"/>
      </w:rPr>
    </w:lvl>
  </w:abstractNum>
  <w:abstractNum w:abstractNumId="43" w15:restartNumberingAfterBreak="0">
    <w:nsid w:val="4A920255"/>
    <w:multiLevelType w:val="hybridMultilevel"/>
    <w:tmpl w:val="FEF2490C"/>
    <w:lvl w:ilvl="0" w:tplc="B4CA2594">
      <w:start w:val="1"/>
      <w:numFmt w:val="bullet"/>
      <w:lvlText w:val="-"/>
      <w:lvlJc w:val="left"/>
      <w:pPr>
        <w:ind w:left="1080" w:hanging="360"/>
      </w:pPr>
      <w:rPr>
        <w:rFonts w:ascii="Segoe UI Semilight" w:eastAsiaTheme="minorHAnsi" w:hAnsi="Segoe UI Semilight" w:cs="Segoe UI Semilight"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4" w15:restartNumberingAfterBreak="0">
    <w:nsid w:val="4CA75F71"/>
    <w:multiLevelType w:val="hybridMultilevel"/>
    <w:tmpl w:val="7EC6E69E"/>
    <w:lvl w:ilvl="0" w:tplc="F6141DFC">
      <w:start w:val="1"/>
      <w:numFmt w:val="decimal"/>
      <w:lvlText w:val="%1."/>
      <w:lvlJc w:val="left"/>
      <w:pPr>
        <w:ind w:left="720" w:hanging="360"/>
      </w:pPr>
      <w:rPr>
        <w:rFonts w:ascii="Segoe UI" w:hAnsi="Segoe UI" w:cs="Segoe UI" w:hint="default"/>
        <w:b/>
        <w:i w:val="0"/>
        <w:sz w:val="2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4F8559D7"/>
    <w:multiLevelType w:val="hybridMultilevel"/>
    <w:tmpl w:val="DC4CFA5A"/>
    <w:lvl w:ilvl="0" w:tplc="55EE0F2C">
      <w:numFmt w:val="bullet"/>
      <w:lvlText w:val="-"/>
      <w:lvlJc w:val="left"/>
      <w:pPr>
        <w:ind w:left="360" w:hanging="360"/>
      </w:pPr>
      <w:rPr>
        <w:rFonts w:ascii="Arial Narrow" w:eastAsiaTheme="minorHAnsi" w:hAnsi="Arial Narrow"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6" w15:restartNumberingAfterBreak="0">
    <w:nsid w:val="52FB2090"/>
    <w:multiLevelType w:val="hybridMultilevel"/>
    <w:tmpl w:val="62468662"/>
    <w:lvl w:ilvl="0" w:tplc="0794FD4E">
      <w:start w:val="1"/>
      <w:numFmt w:val="upp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5348256D"/>
    <w:multiLevelType w:val="hybridMultilevel"/>
    <w:tmpl w:val="EEBC53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15:restartNumberingAfterBreak="0">
    <w:nsid w:val="55A31704"/>
    <w:multiLevelType w:val="multilevel"/>
    <w:tmpl w:val="C76037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56257F6D"/>
    <w:multiLevelType w:val="hybridMultilevel"/>
    <w:tmpl w:val="B6EE4CBC"/>
    <w:lvl w:ilvl="0" w:tplc="480A0011">
      <w:start w:val="1"/>
      <w:numFmt w:val="decimal"/>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0" w15:restartNumberingAfterBreak="0">
    <w:nsid w:val="58C55081"/>
    <w:multiLevelType w:val="hybridMultilevel"/>
    <w:tmpl w:val="46360F4E"/>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15:restartNumberingAfterBreak="0">
    <w:nsid w:val="58EA4D65"/>
    <w:multiLevelType w:val="hybridMultilevel"/>
    <w:tmpl w:val="A27866DE"/>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15:restartNumberingAfterBreak="0">
    <w:nsid w:val="5A622BCB"/>
    <w:multiLevelType w:val="hybridMultilevel"/>
    <w:tmpl w:val="75F4A598"/>
    <w:lvl w:ilvl="0" w:tplc="480A0017">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5A6F0B71"/>
    <w:multiLevelType w:val="hybridMultilevel"/>
    <w:tmpl w:val="055A983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5B633AFB"/>
    <w:multiLevelType w:val="hybridMultilevel"/>
    <w:tmpl w:val="CCFC79E0"/>
    <w:lvl w:ilvl="0" w:tplc="1F86CE48">
      <w:start w:val="1"/>
      <w:numFmt w:val="lowerLetter"/>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5" w15:restartNumberingAfterBreak="0">
    <w:nsid w:val="5C740A2A"/>
    <w:multiLevelType w:val="hybridMultilevel"/>
    <w:tmpl w:val="2016663E"/>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5CC11A34"/>
    <w:multiLevelType w:val="hybridMultilevel"/>
    <w:tmpl w:val="23E0D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5E872863"/>
    <w:multiLevelType w:val="hybridMultilevel"/>
    <w:tmpl w:val="66F0693E"/>
    <w:lvl w:ilvl="0" w:tplc="E824516C">
      <w:start w:val="1"/>
      <w:numFmt w:val="lowerLetter"/>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8" w15:restartNumberingAfterBreak="0">
    <w:nsid w:val="5F2E3059"/>
    <w:multiLevelType w:val="hybridMultilevel"/>
    <w:tmpl w:val="8F24C870"/>
    <w:lvl w:ilvl="0" w:tplc="F3FC9746">
      <w:start w:val="1"/>
      <w:numFmt w:val="lowerLetter"/>
      <w:lvlText w:val="%1)"/>
      <w:lvlJc w:val="left"/>
      <w:pPr>
        <w:ind w:left="1440" w:hanging="360"/>
      </w:pPr>
      <w:rPr>
        <w:rFonts w:hint="default"/>
        <w:b/>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9" w15:restartNumberingAfterBreak="0">
    <w:nsid w:val="601C6EDE"/>
    <w:multiLevelType w:val="hybridMultilevel"/>
    <w:tmpl w:val="23E0D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60881B37"/>
    <w:multiLevelType w:val="hybridMultilevel"/>
    <w:tmpl w:val="7B9C8FB8"/>
    <w:lvl w:ilvl="0" w:tplc="032AA2B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62AF2DF7"/>
    <w:multiLevelType w:val="hybridMultilevel"/>
    <w:tmpl w:val="499449B0"/>
    <w:lvl w:ilvl="0" w:tplc="60E83314">
      <w:start w:val="1"/>
      <w:numFmt w:val="lowerLetter"/>
      <w:lvlText w:val="%1)"/>
      <w:lvlJc w:val="left"/>
      <w:pPr>
        <w:tabs>
          <w:tab w:val="num" w:pos="1440"/>
        </w:tabs>
        <w:ind w:left="1440" w:hanging="360"/>
      </w:pPr>
      <w:rPr>
        <w:rFonts w:asciiTheme="majorHAnsi" w:hAnsiTheme="majorHAnsi" w:hint="default"/>
        <w:b/>
        <w:sz w:val="24"/>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2" w15:restartNumberingAfterBreak="0">
    <w:nsid w:val="63615E17"/>
    <w:multiLevelType w:val="hybridMultilevel"/>
    <w:tmpl w:val="DA801DF6"/>
    <w:lvl w:ilvl="0" w:tplc="0409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15:restartNumberingAfterBreak="0">
    <w:nsid w:val="64752C48"/>
    <w:multiLevelType w:val="hybridMultilevel"/>
    <w:tmpl w:val="23E0D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64943C0D"/>
    <w:multiLevelType w:val="hybridMultilevel"/>
    <w:tmpl w:val="8CCAA198"/>
    <w:lvl w:ilvl="0" w:tplc="E8F834C0">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68263C36"/>
    <w:multiLevelType w:val="hybridMultilevel"/>
    <w:tmpl w:val="17322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5C6E22"/>
    <w:multiLevelType w:val="hybridMultilevel"/>
    <w:tmpl w:val="A22CDD90"/>
    <w:lvl w:ilvl="0" w:tplc="7520BA7A">
      <w:start w:val="1"/>
      <w:numFmt w:val="bullet"/>
      <w:lvlText w:val="•"/>
      <w:lvlJc w:val="left"/>
      <w:pPr>
        <w:tabs>
          <w:tab w:val="num" w:pos="720"/>
        </w:tabs>
        <w:ind w:left="720" w:hanging="360"/>
      </w:pPr>
      <w:rPr>
        <w:rFonts w:ascii="Times" w:hAnsi="Times" w:hint="default"/>
      </w:rPr>
    </w:lvl>
    <w:lvl w:ilvl="1" w:tplc="939EBA6A" w:tentative="1">
      <w:start w:val="1"/>
      <w:numFmt w:val="bullet"/>
      <w:lvlText w:val="•"/>
      <w:lvlJc w:val="left"/>
      <w:pPr>
        <w:tabs>
          <w:tab w:val="num" w:pos="1440"/>
        </w:tabs>
        <w:ind w:left="1440" w:hanging="360"/>
      </w:pPr>
      <w:rPr>
        <w:rFonts w:ascii="Times" w:hAnsi="Times" w:hint="default"/>
      </w:rPr>
    </w:lvl>
    <w:lvl w:ilvl="2" w:tplc="23E42B3C" w:tentative="1">
      <w:start w:val="1"/>
      <w:numFmt w:val="bullet"/>
      <w:lvlText w:val="•"/>
      <w:lvlJc w:val="left"/>
      <w:pPr>
        <w:tabs>
          <w:tab w:val="num" w:pos="2160"/>
        </w:tabs>
        <w:ind w:left="2160" w:hanging="360"/>
      </w:pPr>
      <w:rPr>
        <w:rFonts w:ascii="Times" w:hAnsi="Times" w:hint="default"/>
      </w:rPr>
    </w:lvl>
    <w:lvl w:ilvl="3" w:tplc="08C6EDD0" w:tentative="1">
      <w:start w:val="1"/>
      <w:numFmt w:val="bullet"/>
      <w:lvlText w:val="•"/>
      <w:lvlJc w:val="left"/>
      <w:pPr>
        <w:tabs>
          <w:tab w:val="num" w:pos="2880"/>
        </w:tabs>
        <w:ind w:left="2880" w:hanging="360"/>
      </w:pPr>
      <w:rPr>
        <w:rFonts w:ascii="Times" w:hAnsi="Times" w:hint="default"/>
      </w:rPr>
    </w:lvl>
    <w:lvl w:ilvl="4" w:tplc="C5029104" w:tentative="1">
      <w:start w:val="1"/>
      <w:numFmt w:val="bullet"/>
      <w:lvlText w:val="•"/>
      <w:lvlJc w:val="left"/>
      <w:pPr>
        <w:tabs>
          <w:tab w:val="num" w:pos="3600"/>
        </w:tabs>
        <w:ind w:left="3600" w:hanging="360"/>
      </w:pPr>
      <w:rPr>
        <w:rFonts w:ascii="Times" w:hAnsi="Times" w:hint="default"/>
      </w:rPr>
    </w:lvl>
    <w:lvl w:ilvl="5" w:tplc="AA9A43E6" w:tentative="1">
      <w:start w:val="1"/>
      <w:numFmt w:val="bullet"/>
      <w:lvlText w:val="•"/>
      <w:lvlJc w:val="left"/>
      <w:pPr>
        <w:tabs>
          <w:tab w:val="num" w:pos="4320"/>
        </w:tabs>
        <w:ind w:left="4320" w:hanging="360"/>
      </w:pPr>
      <w:rPr>
        <w:rFonts w:ascii="Times" w:hAnsi="Times" w:hint="default"/>
      </w:rPr>
    </w:lvl>
    <w:lvl w:ilvl="6" w:tplc="28549B2E" w:tentative="1">
      <w:start w:val="1"/>
      <w:numFmt w:val="bullet"/>
      <w:lvlText w:val="•"/>
      <w:lvlJc w:val="left"/>
      <w:pPr>
        <w:tabs>
          <w:tab w:val="num" w:pos="5040"/>
        </w:tabs>
        <w:ind w:left="5040" w:hanging="360"/>
      </w:pPr>
      <w:rPr>
        <w:rFonts w:ascii="Times" w:hAnsi="Times" w:hint="default"/>
      </w:rPr>
    </w:lvl>
    <w:lvl w:ilvl="7" w:tplc="B6F8FFA4" w:tentative="1">
      <w:start w:val="1"/>
      <w:numFmt w:val="bullet"/>
      <w:lvlText w:val="•"/>
      <w:lvlJc w:val="left"/>
      <w:pPr>
        <w:tabs>
          <w:tab w:val="num" w:pos="5760"/>
        </w:tabs>
        <w:ind w:left="5760" w:hanging="360"/>
      </w:pPr>
      <w:rPr>
        <w:rFonts w:ascii="Times" w:hAnsi="Times" w:hint="default"/>
      </w:rPr>
    </w:lvl>
    <w:lvl w:ilvl="8" w:tplc="D7C891A6" w:tentative="1">
      <w:start w:val="1"/>
      <w:numFmt w:val="bullet"/>
      <w:lvlText w:val="•"/>
      <w:lvlJc w:val="left"/>
      <w:pPr>
        <w:tabs>
          <w:tab w:val="num" w:pos="6480"/>
        </w:tabs>
        <w:ind w:left="6480" w:hanging="360"/>
      </w:pPr>
      <w:rPr>
        <w:rFonts w:ascii="Times" w:hAnsi="Times" w:hint="default"/>
      </w:rPr>
    </w:lvl>
  </w:abstractNum>
  <w:abstractNum w:abstractNumId="67" w15:restartNumberingAfterBreak="0">
    <w:nsid w:val="69287A6E"/>
    <w:multiLevelType w:val="hybridMultilevel"/>
    <w:tmpl w:val="61F432FA"/>
    <w:lvl w:ilvl="0" w:tplc="310A9372">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15:restartNumberingAfterBreak="0">
    <w:nsid w:val="694127BA"/>
    <w:multiLevelType w:val="hybridMultilevel"/>
    <w:tmpl w:val="11EE1FB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9" w15:restartNumberingAfterBreak="0">
    <w:nsid w:val="696E7B3E"/>
    <w:multiLevelType w:val="hybridMultilevel"/>
    <w:tmpl w:val="66E24E9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0" w15:restartNumberingAfterBreak="0">
    <w:nsid w:val="6AAB608F"/>
    <w:multiLevelType w:val="hybridMultilevel"/>
    <w:tmpl w:val="2D381B4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1" w15:restartNumberingAfterBreak="0">
    <w:nsid w:val="6B0F5D6A"/>
    <w:multiLevelType w:val="hybridMultilevel"/>
    <w:tmpl w:val="C124F3D2"/>
    <w:lvl w:ilvl="0" w:tplc="84F09528">
      <w:start w:val="1"/>
      <w:numFmt w:val="lowerLetter"/>
      <w:lvlText w:val="%1)"/>
      <w:lvlJc w:val="left"/>
      <w:pPr>
        <w:ind w:left="720" w:hanging="360"/>
      </w:pPr>
      <w:rPr>
        <w:rFont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2" w15:restartNumberingAfterBreak="0">
    <w:nsid w:val="6B463C96"/>
    <w:multiLevelType w:val="hybridMultilevel"/>
    <w:tmpl w:val="F3B03D76"/>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3" w15:restartNumberingAfterBreak="0">
    <w:nsid w:val="6C177F51"/>
    <w:multiLevelType w:val="hybridMultilevel"/>
    <w:tmpl w:val="3A72A772"/>
    <w:lvl w:ilvl="0" w:tplc="891A3A36">
      <w:start w:val="1"/>
      <w:numFmt w:val="bullet"/>
      <w:lvlText w:val=""/>
      <w:lvlJc w:val="left"/>
      <w:pPr>
        <w:ind w:left="720" w:hanging="360"/>
      </w:pPr>
      <w:rPr>
        <w:rFonts w:ascii="Wingdings 2" w:hAnsi="Wingdings 2"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15:restartNumberingAfterBreak="0">
    <w:nsid w:val="6FAE2515"/>
    <w:multiLevelType w:val="hybridMultilevel"/>
    <w:tmpl w:val="ABD48220"/>
    <w:lvl w:ilvl="0" w:tplc="970E8AAC">
      <w:start w:val="1"/>
      <w:numFmt w:val="bullet"/>
      <w:lvlText w:val="•"/>
      <w:lvlJc w:val="left"/>
      <w:pPr>
        <w:tabs>
          <w:tab w:val="num" w:pos="720"/>
        </w:tabs>
        <w:ind w:left="720" w:hanging="360"/>
      </w:pPr>
      <w:rPr>
        <w:rFonts w:ascii="Times" w:hAnsi="Times" w:hint="default"/>
      </w:rPr>
    </w:lvl>
    <w:lvl w:ilvl="1" w:tplc="49526394" w:tentative="1">
      <w:start w:val="1"/>
      <w:numFmt w:val="bullet"/>
      <w:lvlText w:val="•"/>
      <w:lvlJc w:val="left"/>
      <w:pPr>
        <w:tabs>
          <w:tab w:val="num" w:pos="1440"/>
        </w:tabs>
        <w:ind w:left="1440" w:hanging="360"/>
      </w:pPr>
      <w:rPr>
        <w:rFonts w:ascii="Times" w:hAnsi="Times" w:hint="default"/>
      </w:rPr>
    </w:lvl>
    <w:lvl w:ilvl="2" w:tplc="AA8663AC" w:tentative="1">
      <w:start w:val="1"/>
      <w:numFmt w:val="bullet"/>
      <w:lvlText w:val="•"/>
      <w:lvlJc w:val="left"/>
      <w:pPr>
        <w:tabs>
          <w:tab w:val="num" w:pos="2160"/>
        </w:tabs>
        <w:ind w:left="2160" w:hanging="360"/>
      </w:pPr>
      <w:rPr>
        <w:rFonts w:ascii="Times" w:hAnsi="Times" w:hint="default"/>
      </w:rPr>
    </w:lvl>
    <w:lvl w:ilvl="3" w:tplc="3964191C" w:tentative="1">
      <w:start w:val="1"/>
      <w:numFmt w:val="bullet"/>
      <w:lvlText w:val="•"/>
      <w:lvlJc w:val="left"/>
      <w:pPr>
        <w:tabs>
          <w:tab w:val="num" w:pos="2880"/>
        </w:tabs>
        <w:ind w:left="2880" w:hanging="360"/>
      </w:pPr>
      <w:rPr>
        <w:rFonts w:ascii="Times" w:hAnsi="Times" w:hint="default"/>
      </w:rPr>
    </w:lvl>
    <w:lvl w:ilvl="4" w:tplc="C83AEB08" w:tentative="1">
      <w:start w:val="1"/>
      <w:numFmt w:val="bullet"/>
      <w:lvlText w:val="•"/>
      <w:lvlJc w:val="left"/>
      <w:pPr>
        <w:tabs>
          <w:tab w:val="num" w:pos="3600"/>
        </w:tabs>
        <w:ind w:left="3600" w:hanging="360"/>
      </w:pPr>
      <w:rPr>
        <w:rFonts w:ascii="Times" w:hAnsi="Times" w:hint="default"/>
      </w:rPr>
    </w:lvl>
    <w:lvl w:ilvl="5" w:tplc="2F5E91DC" w:tentative="1">
      <w:start w:val="1"/>
      <w:numFmt w:val="bullet"/>
      <w:lvlText w:val="•"/>
      <w:lvlJc w:val="left"/>
      <w:pPr>
        <w:tabs>
          <w:tab w:val="num" w:pos="4320"/>
        </w:tabs>
        <w:ind w:left="4320" w:hanging="360"/>
      </w:pPr>
      <w:rPr>
        <w:rFonts w:ascii="Times" w:hAnsi="Times" w:hint="default"/>
      </w:rPr>
    </w:lvl>
    <w:lvl w:ilvl="6" w:tplc="3F422BE6" w:tentative="1">
      <w:start w:val="1"/>
      <w:numFmt w:val="bullet"/>
      <w:lvlText w:val="•"/>
      <w:lvlJc w:val="left"/>
      <w:pPr>
        <w:tabs>
          <w:tab w:val="num" w:pos="5040"/>
        </w:tabs>
        <w:ind w:left="5040" w:hanging="360"/>
      </w:pPr>
      <w:rPr>
        <w:rFonts w:ascii="Times" w:hAnsi="Times" w:hint="default"/>
      </w:rPr>
    </w:lvl>
    <w:lvl w:ilvl="7" w:tplc="92D21032" w:tentative="1">
      <w:start w:val="1"/>
      <w:numFmt w:val="bullet"/>
      <w:lvlText w:val="•"/>
      <w:lvlJc w:val="left"/>
      <w:pPr>
        <w:tabs>
          <w:tab w:val="num" w:pos="5760"/>
        </w:tabs>
        <w:ind w:left="5760" w:hanging="360"/>
      </w:pPr>
      <w:rPr>
        <w:rFonts w:ascii="Times" w:hAnsi="Times" w:hint="default"/>
      </w:rPr>
    </w:lvl>
    <w:lvl w:ilvl="8" w:tplc="8BD6FEEE" w:tentative="1">
      <w:start w:val="1"/>
      <w:numFmt w:val="bullet"/>
      <w:lvlText w:val="•"/>
      <w:lvlJc w:val="left"/>
      <w:pPr>
        <w:tabs>
          <w:tab w:val="num" w:pos="6480"/>
        </w:tabs>
        <w:ind w:left="6480" w:hanging="360"/>
      </w:pPr>
      <w:rPr>
        <w:rFonts w:ascii="Times" w:hAnsi="Times" w:hint="default"/>
      </w:rPr>
    </w:lvl>
  </w:abstractNum>
  <w:abstractNum w:abstractNumId="75" w15:restartNumberingAfterBreak="0">
    <w:nsid w:val="703F7A62"/>
    <w:multiLevelType w:val="hybridMultilevel"/>
    <w:tmpl w:val="260AC5B6"/>
    <w:lvl w:ilvl="0" w:tplc="6A1C366E">
      <w:start w:val="1"/>
      <w:numFmt w:val="lowerLetter"/>
      <w:lvlText w:val="%1."/>
      <w:lvlJc w:val="left"/>
      <w:pPr>
        <w:ind w:left="720" w:hanging="360"/>
      </w:pPr>
      <w:rPr>
        <w:rFonts w:hint="default"/>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70960532"/>
    <w:multiLevelType w:val="hybridMultilevel"/>
    <w:tmpl w:val="E110E4FA"/>
    <w:lvl w:ilvl="0" w:tplc="D5022CE0">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7" w15:restartNumberingAfterBreak="0">
    <w:nsid w:val="75DA048D"/>
    <w:multiLevelType w:val="hybridMultilevel"/>
    <w:tmpl w:val="A1EEAA0C"/>
    <w:lvl w:ilvl="0" w:tplc="3A680B2E">
      <w:start w:val="1"/>
      <w:numFmt w:val="bullet"/>
      <w:lvlText w:val="•"/>
      <w:lvlJc w:val="left"/>
      <w:pPr>
        <w:tabs>
          <w:tab w:val="num" w:pos="720"/>
        </w:tabs>
        <w:ind w:left="720" w:hanging="360"/>
      </w:pPr>
      <w:rPr>
        <w:rFonts w:ascii="Times" w:hAnsi="Times" w:hint="default"/>
      </w:rPr>
    </w:lvl>
    <w:lvl w:ilvl="1" w:tplc="3F9A455C" w:tentative="1">
      <w:start w:val="1"/>
      <w:numFmt w:val="bullet"/>
      <w:lvlText w:val="•"/>
      <w:lvlJc w:val="left"/>
      <w:pPr>
        <w:tabs>
          <w:tab w:val="num" w:pos="1440"/>
        </w:tabs>
        <w:ind w:left="1440" w:hanging="360"/>
      </w:pPr>
      <w:rPr>
        <w:rFonts w:ascii="Times" w:hAnsi="Times" w:hint="default"/>
      </w:rPr>
    </w:lvl>
    <w:lvl w:ilvl="2" w:tplc="3140AA04" w:tentative="1">
      <w:start w:val="1"/>
      <w:numFmt w:val="bullet"/>
      <w:lvlText w:val="•"/>
      <w:lvlJc w:val="left"/>
      <w:pPr>
        <w:tabs>
          <w:tab w:val="num" w:pos="2160"/>
        </w:tabs>
        <w:ind w:left="2160" w:hanging="360"/>
      </w:pPr>
      <w:rPr>
        <w:rFonts w:ascii="Times" w:hAnsi="Times" w:hint="default"/>
      </w:rPr>
    </w:lvl>
    <w:lvl w:ilvl="3" w:tplc="D0280E34" w:tentative="1">
      <w:start w:val="1"/>
      <w:numFmt w:val="bullet"/>
      <w:lvlText w:val="•"/>
      <w:lvlJc w:val="left"/>
      <w:pPr>
        <w:tabs>
          <w:tab w:val="num" w:pos="2880"/>
        </w:tabs>
        <w:ind w:left="2880" w:hanging="360"/>
      </w:pPr>
      <w:rPr>
        <w:rFonts w:ascii="Times" w:hAnsi="Times" w:hint="default"/>
      </w:rPr>
    </w:lvl>
    <w:lvl w:ilvl="4" w:tplc="1B64499E" w:tentative="1">
      <w:start w:val="1"/>
      <w:numFmt w:val="bullet"/>
      <w:lvlText w:val="•"/>
      <w:lvlJc w:val="left"/>
      <w:pPr>
        <w:tabs>
          <w:tab w:val="num" w:pos="3600"/>
        </w:tabs>
        <w:ind w:left="3600" w:hanging="360"/>
      </w:pPr>
      <w:rPr>
        <w:rFonts w:ascii="Times" w:hAnsi="Times" w:hint="default"/>
      </w:rPr>
    </w:lvl>
    <w:lvl w:ilvl="5" w:tplc="8F2061D4" w:tentative="1">
      <w:start w:val="1"/>
      <w:numFmt w:val="bullet"/>
      <w:lvlText w:val="•"/>
      <w:lvlJc w:val="left"/>
      <w:pPr>
        <w:tabs>
          <w:tab w:val="num" w:pos="4320"/>
        </w:tabs>
        <w:ind w:left="4320" w:hanging="360"/>
      </w:pPr>
      <w:rPr>
        <w:rFonts w:ascii="Times" w:hAnsi="Times" w:hint="default"/>
      </w:rPr>
    </w:lvl>
    <w:lvl w:ilvl="6" w:tplc="7860923A" w:tentative="1">
      <w:start w:val="1"/>
      <w:numFmt w:val="bullet"/>
      <w:lvlText w:val="•"/>
      <w:lvlJc w:val="left"/>
      <w:pPr>
        <w:tabs>
          <w:tab w:val="num" w:pos="5040"/>
        </w:tabs>
        <w:ind w:left="5040" w:hanging="360"/>
      </w:pPr>
      <w:rPr>
        <w:rFonts w:ascii="Times" w:hAnsi="Times" w:hint="default"/>
      </w:rPr>
    </w:lvl>
    <w:lvl w:ilvl="7" w:tplc="336E50AA" w:tentative="1">
      <w:start w:val="1"/>
      <w:numFmt w:val="bullet"/>
      <w:lvlText w:val="•"/>
      <w:lvlJc w:val="left"/>
      <w:pPr>
        <w:tabs>
          <w:tab w:val="num" w:pos="5760"/>
        </w:tabs>
        <w:ind w:left="5760" w:hanging="360"/>
      </w:pPr>
      <w:rPr>
        <w:rFonts w:ascii="Times" w:hAnsi="Times" w:hint="default"/>
      </w:rPr>
    </w:lvl>
    <w:lvl w:ilvl="8" w:tplc="DFBCEEA0" w:tentative="1">
      <w:start w:val="1"/>
      <w:numFmt w:val="bullet"/>
      <w:lvlText w:val="•"/>
      <w:lvlJc w:val="left"/>
      <w:pPr>
        <w:tabs>
          <w:tab w:val="num" w:pos="6480"/>
        </w:tabs>
        <w:ind w:left="6480" w:hanging="360"/>
      </w:pPr>
      <w:rPr>
        <w:rFonts w:ascii="Times" w:hAnsi="Times" w:hint="default"/>
      </w:rPr>
    </w:lvl>
  </w:abstractNum>
  <w:abstractNum w:abstractNumId="78" w15:restartNumberingAfterBreak="0">
    <w:nsid w:val="76F86391"/>
    <w:multiLevelType w:val="hybridMultilevel"/>
    <w:tmpl w:val="0E44993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9" w15:restartNumberingAfterBreak="0">
    <w:nsid w:val="77B101CD"/>
    <w:multiLevelType w:val="hybridMultilevel"/>
    <w:tmpl w:val="B22A8338"/>
    <w:lvl w:ilvl="0" w:tplc="480A0015">
      <w:start w:val="1"/>
      <w:numFmt w:val="upperLetter"/>
      <w:lvlText w:val="%1."/>
      <w:lvlJc w:val="left"/>
      <w:pPr>
        <w:ind w:left="720" w:hanging="360"/>
      </w:pPr>
      <w:rPr>
        <w:rFonts w:hint="default"/>
        <w:u w:val="no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0" w15:restartNumberingAfterBreak="0">
    <w:nsid w:val="7BE0075F"/>
    <w:multiLevelType w:val="hybridMultilevel"/>
    <w:tmpl w:val="3EE06E0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1" w15:restartNumberingAfterBreak="0">
    <w:nsid w:val="7D090415"/>
    <w:multiLevelType w:val="hybridMultilevel"/>
    <w:tmpl w:val="F54275FE"/>
    <w:lvl w:ilvl="0" w:tplc="26060818">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2"/>
  </w:num>
  <w:num w:numId="2">
    <w:abstractNumId w:val="56"/>
  </w:num>
  <w:num w:numId="3">
    <w:abstractNumId w:val="8"/>
  </w:num>
  <w:num w:numId="4">
    <w:abstractNumId w:val="30"/>
  </w:num>
  <w:num w:numId="5">
    <w:abstractNumId w:val="25"/>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59"/>
  </w:num>
  <w:num w:numId="9">
    <w:abstractNumId w:val="37"/>
  </w:num>
  <w:num w:numId="10">
    <w:abstractNumId w:val="48"/>
  </w:num>
  <w:num w:numId="11">
    <w:abstractNumId w:val="17"/>
  </w:num>
  <w:num w:numId="12">
    <w:abstractNumId w:val="42"/>
  </w:num>
  <w:num w:numId="13">
    <w:abstractNumId w:val="29"/>
  </w:num>
  <w:num w:numId="14">
    <w:abstractNumId w:val="77"/>
  </w:num>
  <w:num w:numId="15">
    <w:abstractNumId w:val="38"/>
  </w:num>
  <w:num w:numId="16">
    <w:abstractNumId w:val="41"/>
  </w:num>
  <w:num w:numId="17">
    <w:abstractNumId w:val="66"/>
  </w:num>
  <w:num w:numId="18">
    <w:abstractNumId w:val="74"/>
  </w:num>
  <w:num w:numId="19">
    <w:abstractNumId w:val="9"/>
  </w:num>
  <w:num w:numId="20">
    <w:abstractNumId w:val="65"/>
  </w:num>
  <w:num w:numId="21">
    <w:abstractNumId w:val="47"/>
  </w:num>
  <w:num w:numId="22">
    <w:abstractNumId w:val="32"/>
  </w:num>
  <w:num w:numId="23">
    <w:abstractNumId w:val="35"/>
  </w:num>
  <w:num w:numId="24">
    <w:abstractNumId w:val="24"/>
  </w:num>
  <w:num w:numId="25">
    <w:abstractNumId w:val="7"/>
  </w:num>
  <w:num w:numId="26">
    <w:abstractNumId w:val="3"/>
  </w:num>
  <w:num w:numId="27">
    <w:abstractNumId w:val="15"/>
  </w:num>
  <w:num w:numId="28">
    <w:abstractNumId w:val="12"/>
  </w:num>
  <w:num w:numId="29">
    <w:abstractNumId w:val="14"/>
  </w:num>
  <w:num w:numId="30">
    <w:abstractNumId w:val="21"/>
  </w:num>
  <w:num w:numId="31">
    <w:abstractNumId w:val="45"/>
  </w:num>
  <w:num w:numId="32">
    <w:abstractNumId w:val="27"/>
  </w:num>
  <w:num w:numId="33">
    <w:abstractNumId w:val="2"/>
  </w:num>
  <w:num w:numId="34">
    <w:abstractNumId w:val="69"/>
  </w:num>
  <w:num w:numId="35">
    <w:abstractNumId w:val="18"/>
  </w:num>
  <w:num w:numId="36">
    <w:abstractNumId w:val="52"/>
  </w:num>
  <w:num w:numId="37">
    <w:abstractNumId w:val="50"/>
  </w:num>
  <w:num w:numId="38">
    <w:abstractNumId w:val="55"/>
  </w:num>
  <w:num w:numId="39">
    <w:abstractNumId w:val="20"/>
  </w:num>
  <w:num w:numId="40">
    <w:abstractNumId w:val="62"/>
  </w:num>
  <w:num w:numId="41">
    <w:abstractNumId w:val="71"/>
  </w:num>
  <w:num w:numId="42">
    <w:abstractNumId w:val="1"/>
  </w:num>
  <w:num w:numId="43">
    <w:abstractNumId w:val="44"/>
  </w:num>
  <w:num w:numId="44">
    <w:abstractNumId w:val="6"/>
  </w:num>
  <w:num w:numId="45">
    <w:abstractNumId w:val="67"/>
  </w:num>
  <w:num w:numId="46">
    <w:abstractNumId w:val="75"/>
  </w:num>
  <w:num w:numId="47">
    <w:abstractNumId w:val="64"/>
  </w:num>
  <w:num w:numId="48">
    <w:abstractNumId w:val="80"/>
  </w:num>
  <w:num w:numId="49">
    <w:abstractNumId w:val="13"/>
  </w:num>
  <w:num w:numId="50">
    <w:abstractNumId w:val="4"/>
  </w:num>
  <w:num w:numId="51">
    <w:abstractNumId w:val="53"/>
  </w:num>
  <w:num w:numId="52">
    <w:abstractNumId w:val="10"/>
  </w:num>
  <w:num w:numId="53">
    <w:abstractNumId w:val="11"/>
  </w:num>
  <w:num w:numId="54">
    <w:abstractNumId w:val="28"/>
  </w:num>
  <w:num w:numId="55">
    <w:abstractNumId w:val="0"/>
  </w:num>
  <w:num w:numId="56">
    <w:abstractNumId w:val="36"/>
  </w:num>
  <w:num w:numId="57">
    <w:abstractNumId w:val="43"/>
  </w:num>
  <w:num w:numId="58">
    <w:abstractNumId w:val="33"/>
  </w:num>
  <w:num w:numId="59">
    <w:abstractNumId w:val="40"/>
  </w:num>
  <w:num w:numId="60">
    <w:abstractNumId w:val="72"/>
  </w:num>
  <w:num w:numId="61">
    <w:abstractNumId w:val="54"/>
  </w:num>
  <w:num w:numId="62">
    <w:abstractNumId w:val="61"/>
  </w:num>
  <w:num w:numId="63">
    <w:abstractNumId w:val="5"/>
  </w:num>
  <w:num w:numId="64">
    <w:abstractNumId w:val="58"/>
  </w:num>
  <w:num w:numId="65">
    <w:abstractNumId w:val="57"/>
  </w:num>
  <w:num w:numId="66">
    <w:abstractNumId w:val="70"/>
  </w:num>
  <w:num w:numId="67">
    <w:abstractNumId w:val="34"/>
  </w:num>
  <w:num w:numId="68">
    <w:abstractNumId w:val="78"/>
  </w:num>
  <w:num w:numId="69">
    <w:abstractNumId w:val="73"/>
  </w:num>
  <w:num w:numId="70">
    <w:abstractNumId w:val="23"/>
  </w:num>
  <w:num w:numId="71">
    <w:abstractNumId w:val="76"/>
  </w:num>
  <w:num w:numId="72">
    <w:abstractNumId w:val="46"/>
  </w:num>
  <w:num w:numId="73">
    <w:abstractNumId w:val="79"/>
  </w:num>
  <w:num w:numId="74">
    <w:abstractNumId w:val="49"/>
  </w:num>
  <w:num w:numId="75">
    <w:abstractNumId w:val="16"/>
  </w:num>
  <w:num w:numId="76">
    <w:abstractNumId w:val="26"/>
  </w:num>
  <w:num w:numId="77">
    <w:abstractNumId w:val="81"/>
  </w:num>
  <w:num w:numId="78">
    <w:abstractNumId w:val="19"/>
  </w:num>
  <w:num w:numId="79">
    <w:abstractNumId w:val="60"/>
  </w:num>
  <w:num w:numId="80">
    <w:abstractNumId w:val="39"/>
  </w:num>
  <w:num w:numId="81">
    <w:abstractNumId w:val="51"/>
  </w:num>
  <w:num w:numId="82">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94"/>
    <w:rsid w:val="00002709"/>
    <w:rsid w:val="000227AA"/>
    <w:rsid w:val="00026A6C"/>
    <w:rsid w:val="0002775E"/>
    <w:rsid w:val="0004105C"/>
    <w:rsid w:val="00042FCE"/>
    <w:rsid w:val="00050203"/>
    <w:rsid w:val="00055716"/>
    <w:rsid w:val="0006021E"/>
    <w:rsid w:val="000644AB"/>
    <w:rsid w:val="00064A90"/>
    <w:rsid w:val="00066786"/>
    <w:rsid w:val="00066CDA"/>
    <w:rsid w:val="0007289C"/>
    <w:rsid w:val="00086C94"/>
    <w:rsid w:val="00087EA0"/>
    <w:rsid w:val="00093089"/>
    <w:rsid w:val="000A0833"/>
    <w:rsid w:val="000B3AD0"/>
    <w:rsid w:val="000C49E6"/>
    <w:rsid w:val="000D047D"/>
    <w:rsid w:val="000D1B7E"/>
    <w:rsid w:val="000E0920"/>
    <w:rsid w:val="000E4A74"/>
    <w:rsid w:val="00100339"/>
    <w:rsid w:val="00106E26"/>
    <w:rsid w:val="00110797"/>
    <w:rsid w:val="00112A41"/>
    <w:rsid w:val="00113391"/>
    <w:rsid w:val="00113BF9"/>
    <w:rsid w:val="00116A3D"/>
    <w:rsid w:val="00117331"/>
    <w:rsid w:val="0012457C"/>
    <w:rsid w:val="00125211"/>
    <w:rsid w:val="00134050"/>
    <w:rsid w:val="0014042A"/>
    <w:rsid w:val="00140813"/>
    <w:rsid w:val="00141EE2"/>
    <w:rsid w:val="00143BF5"/>
    <w:rsid w:val="00146E78"/>
    <w:rsid w:val="00150694"/>
    <w:rsid w:val="00151D1E"/>
    <w:rsid w:val="001568B9"/>
    <w:rsid w:val="00160793"/>
    <w:rsid w:val="00162FE8"/>
    <w:rsid w:val="00164696"/>
    <w:rsid w:val="00164DAC"/>
    <w:rsid w:val="00165EE5"/>
    <w:rsid w:val="0017225C"/>
    <w:rsid w:val="00175486"/>
    <w:rsid w:val="00180C07"/>
    <w:rsid w:val="00191D49"/>
    <w:rsid w:val="00195734"/>
    <w:rsid w:val="001A4114"/>
    <w:rsid w:val="001B4309"/>
    <w:rsid w:val="001C2A6B"/>
    <w:rsid w:val="001C348E"/>
    <w:rsid w:val="001D0153"/>
    <w:rsid w:val="001D0AFE"/>
    <w:rsid w:val="001D2F5A"/>
    <w:rsid w:val="001D46D9"/>
    <w:rsid w:val="001E1040"/>
    <w:rsid w:val="001E56C9"/>
    <w:rsid w:val="001F1B72"/>
    <w:rsid w:val="001F37DC"/>
    <w:rsid w:val="001F50E9"/>
    <w:rsid w:val="00201553"/>
    <w:rsid w:val="00212791"/>
    <w:rsid w:val="00215A44"/>
    <w:rsid w:val="002178A9"/>
    <w:rsid w:val="00222E6A"/>
    <w:rsid w:val="002267B8"/>
    <w:rsid w:val="00227C20"/>
    <w:rsid w:val="002306B0"/>
    <w:rsid w:val="00231051"/>
    <w:rsid w:val="00231C12"/>
    <w:rsid w:val="00235B2B"/>
    <w:rsid w:val="002420DF"/>
    <w:rsid w:val="002474F6"/>
    <w:rsid w:val="0026375D"/>
    <w:rsid w:val="00267E88"/>
    <w:rsid w:val="002828CD"/>
    <w:rsid w:val="00284855"/>
    <w:rsid w:val="002859FE"/>
    <w:rsid w:val="00287CBF"/>
    <w:rsid w:val="00294025"/>
    <w:rsid w:val="00296D6D"/>
    <w:rsid w:val="002A5568"/>
    <w:rsid w:val="002A7C2C"/>
    <w:rsid w:val="002B0815"/>
    <w:rsid w:val="002C1027"/>
    <w:rsid w:val="002D4E43"/>
    <w:rsid w:val="002D5FB6"/>
    <w:rsid w:val="002F6982"/>
    <w:rsid w:val="003024CA"/>
    <w:rsid w:val="003045A7"/>
    <w:rsid w:val="0030528C"/>
    <w:rsid w:val="003063A5"/>
    <w:rsid w:val="00311213"/>
    <w:rsid w:val="00311824"/>
    <w:rsid w:val="00317692"/>
    <w:rsid w:val="00320085"/>
    <w:rsid w:val="00320DA9"/>
    <w:rsid w:val="00324B62"/>
    <w:rsid w:val="003377D9"/>
    <w:rsid w:val="0034097B"/>
    <w:rsid w:val="0034242A"/>
    <w:rsid w:val="00346FDD"/>
    <w:rsid w:val="00353CC4"/>
    <w:rsid w:val="00365C05"/>
    <w:rsid w:val="00367AF7"/>
    <w:rsid w:val="0037384E"/>
    <w:rsid w:val="00376AD7"/>
    <w:rsid w:val="00392AA2"/>
    <w:rsid w:val="00392E83"/>
    <w:rsid w:val="003A583D"/>
    <w:rsid w:val="003A5C06"/>
    <w:rsid w:val="003C1387"/>
    <w:rsid w:val="003C7C39"/>
    <w:rsid w:val="003D331C"/>
    <w:rsid w:val="003D3B3A"/>
    <w:rsid w:val="003F1712"/>
    <w:rsid w:val="003F307C"/>
    <w:rsid w:val="004066BD"/>
    <w:rsid w:val="00406FFE"/>
    <w:rsid w:val="00410B0E"/>
    <w:rsid w:val="00412033"/>
    <w:rsid w:val="00413D41"/>
    <w:rsid w:val="00417F18"/>
    <w:rsid w:val="00421A6D"/>
    <w:rsid w:val="00427938"/>
    <w:rsid w:val="00432AF2"/>
    <w:rsid w:val="004366C9"/>
    <w:rsid w:val="00441813"/>
    <w:rsid w:val="0044190F"/>
    <w:rsid w:val="00445CA3"/>
    <w:rsid w:val="0044621F"/>
    <w:rsid w:val="00450381"/>
    <w:rsid w:val="00466107"/>
    <w:rsid w:val="00470473"/>
    <w:rsid w:val="00473312"/>
    <w:rsid w:val="004758CB"/>
    <w:rsid w:val="004813EE"/>
    <w:rsid w:val="00483174"/>
    <w:rsid w:val="0049341F"/>
    <w:rsid w:val="0049484C"/>
    <w:rsid w:val="00495C17"/>
    <w:rsid w:val="004A7AAC"/>
    <w:rsid w:val="004B7384"/>
    <w:rsid w:val="004C423D"/>
    <w:rsid w:val="004C777B"/>
    <w:rsid w:val="004D13AF"/>
    <w:rsid w:val="004D2109"/>
    <w:rsid w:val="004E01A7"/>
    <w:rsid w:val="004E078A"/>
    <w:rsid w:val="004E6127"/>
    <w:rsid w:val="004E6901"/>
    <w:rsid w:val="004F06A4"/>
    <w:rsid w:val="00505CB3"/>
    <w:rsid w:val="00506DE3"/>
    <w:rsid w:val="00525A71"/>
    <w:rsid w:val="00526BC1"/>
    <w:rsid w:val="005343FA"/>
    <w:rsid w:val="00542798"/>
    <w:rsid w:val="0054485A"/>
    <w:rsid w:val="005470A8"/>
    <w:rsid w:val="005547EB"/>
    <w:rsid w:val="005649DD"/>
    <w:rsid w:val="005654C8"/>
    <w:rsid w:val="00571C0D"/>
    <w:rsid w:val="00582AD6"/>
    <w:rsid w:val="00582B1A"/>
    <w:rsid w:val="0059342F"/>
    <w:rsid w:val="005961D5"/>
    <w:rsid w:val="005A6B16"/>
    <w:rsid w:val="005B39F9"/>
    <w:rsid w:val="005B4CC2"/>
    <w:rsid w:val="005C3BCD"/>
    <w:rsid w:val="005C5347"/>
    <w:rsid w:val="005D1F30"/>
    <w:rsid w:val="005D5D7E"/>
    <w:rsid w:val="005D7A97"/>
    <w:rsid w:val="005E4B8B"/>
    <w:rsid w:val="00630A98"/>
    <w:rsid w:val="00640EDD"/>
    <w:rsid w:val="006574F0"/>
    <w:rsid w:val="00666D05"/>
    <w:rsid w:val="00667718"/>
    <w:rsid w:val="0067211B"/>
    <w:rsid w:val="0067374C"/>
    <w:rsid w:val="006775BD"/>
    <w:rsid w:val="0068034E"/>
    <w:rsid w:val="00682D54"/>
    <w:rsid w:val="00694BC8"/>
    <w:rsid w:val="006B2243"/>
    <w:rsid w:val="006C5230"/>
    <w:rsid w:val="006D28DB"/>
    <w:rsid w:val="006D6D2B"/>
    <w:rsid w:val="006D7107"/>
    <w:rsid w:val="006E32C9"/>
    <w:rsid w:val="006E3C09"/>
    <w:rsid w:val="006E68EA"/>
    <w:rsid w:val="006F0A5F"/>
    <w:rsid w:val="006F29C2"/>
    <w:rsid w:val="006F3BA9"/>
    <w:rsid w:val="006F4987"/>
    <w:rsid w:val="007054A2"/>
    <w:rsid w:val="007069EA"/>
    <w:rsid w:val="00721210"/>
    <w:rsid w:val="00722F3D"/>
    <w:rsid w:val="007240D8"/>
    <w:rsid w:val="00724CD6"/>
    <w:rsid w:val="00736985"/>
    <w:rsid w:val="00737CB0"/>
    <w:rsid w:val="00740037"/>
    <w:rsid w:val="00741F88"/>
    <w:rsid w:val="0074567E"/>
    <w:rsid w:val="00745A13"/>
    <w:rsid w:val="00745FE2"/>
    <w:rsid w:val="0075168E"/>
    <w:rsid w:val="00752779"/>
    <w:rsid w:val="00756B4E"/>
    <w:rsid w:val="00766268"/>
    <w:rsid w:val="00787418"/>
    <w:rsid w:val="00787769"/>
    <w:rsid w:val="00796C00"/>
    <w:rsid w:val="007B36A4"/>
    <w:rsid w:val="007B69C5"/>
    <w:rsid w:val="007B6E45"/>
    <w:rsid w:val="007D0ADE"/>
    <w:rsid w:val="007F0B72"/>
    <w:rsid w:val="007F7EDA"/>
    <w:rsid w:val="00803E24"/>
    <w:rsid w:val="00804296"/>
    <w:rsid w:val="00805BFD"/>
    <w:rsid w:val="00810A50"/>
    <w:rsid w:val="008171CD"/>
    <w:rsid w:val="00817739"/>
    <w:rsid w:val="0082382B"/>
    <w:rsid w:val="00830C68"/>
    <w:rsid w:val="0083647F"/>
    <w:rsid w:val="00847206"/>
    <w:rsid w:val="00847923"/>
    <w:rsid w:val="008513AB"/>
    <w:rsid w:val="008647DC"/>
    <w:rsid w:val="008656FF"/>
    <w:rsid w:val="008737EE"/>
    <w:rsid w:val="008834B5"/>
    <w:rsid w:val="00883C69"/>
    <w:rsid w:val="008868F4"/>
    <w:rsid w:val="0089504A"/>
    <w:rsid w:val="00895A23"/>
    <w:rsid w:val="008A3A06"/>
    <w:rsid w:val="008B066B"/>
    <w:rsid w:val="008B597A"/>
    <w:rsid w:val="008B5AEC"/>
    <w:rsid w:val="008C0AFF"/>
    <w:rsid w:val="008C7351"/>
    <w:rsid w:val="008D5629"/>
    <w:rsid w:val="008D69F1"/>
    <w:rsid w:val="008E026E"/>
    <w:rsid w:val="008E0F71"/>
    <w:rsid w:val="0090017F"/>
    <w:rsid w:val="00925D80"/>
    <w:rsid w:val="00927B86"/>
    <w:rsid w:val="00935DDF"/>
    <w:rsid w:val="0094066A"/>
    <w:rsid w:val="00941DA4"/>
    <w:rsid w:val="009428AB"/>
    <w:rsid w:val="00943424"/>
    <w:rsid w:val="009544C9"/>
    <w:rsid w:val="009562FC"/>
    <w:rsid w:val="009916D2"/>
    <w:rsid w:val="0099484F"/>
    <w:rsid w:val="0099757D"/>
    <w:rsid w:val="009A0004"/>
    <w:rsid w:val="009B0827"/>
    <w:rsid w:val="009B0BE7"/>
    <w:rsid w:val="009B1B8D"/>
    <w:rsid w:val="009B1E88"/>
    <w:rsid w:val="009B3228"/>
    <w:rsid w:val="009B36AE"/>
    <w:rsid w:val="009B4A2E"/>
    <w:rsid w:val="009B4CAF"/>
    <w:rsid w:val="009C32E8"/>
    <w:rsid w:val="009C6512"/>
    <w:rsid w:val="009D0432"/>
    <w:rsid w:val="009D0B33"/>
    <w:rsid w:val="009D1512"/>
    <w:rsid w:val="009D176B"/>
    <w:rsid w:val="009D2BB4"/>
    <w:rsid w:val="009E23FF"/>
    <w:rsid w:val="009E5085"/>
    <w:rsid w:val="009E6288"/>
    <w:rsid w:val="009E7B0A"/>
    <w:rsid w:val="009F3C5D"/>
    <w:rsid w:val="009F7BF2"/>
    <w:rsid w:val="00A13B12"/>
    <w:rsid w:val="00A20E24"/>
    <w:rsid w:val="00A25336"/>
    <w:rsid w:val="00A2791C"/>
    <w:rsid w:val="00A31CE3"/>
    <w:rsid w:val="00A32E7F"/>
    <w:rsid w:val="00A50A43"/>
    <w:rsid w:val="00A5299F"/>
    <w:rsid w:val="00A62F8C"/>
    <w:rsid w:val="00A70FA2"/>
    <w:rsid w:val="00A955D8"/>
    <w:rsid w:val="00AC1365"/>
    <w:rsid w:val="00AC4EBE"/>
    <w:rsid w:val="00AC549A"/>
    <w:rsid w:val="00AD2F17"/>
    <w:rsid w:val="00AE1C1E"/>
    <w:rsid w:val="00AE54A2"/>
    <w:rsid w:val="00AE5F07"/>
    <w:rsid w:val="00AF04EF"/>
    <w:rsid w:val="00AF3657"/>
    <w:rsid w:val="00AF3928"/>
    <w:rsid w:val="00AF46FC"/>
    <w:rsid w:val="00AF5547"/>
    <w:rsid w:val="00B0211B"/>
    <w:rsid w:val="00B051C3"/>
    <w:rsid w:val="00B10BD9"/>
    <w:rsid w:val="00B13032"/>
    <w:rsid w:val="00B2686D"/>
    <w:rsid w:val="00B30320"/>
    <w:rsid w:val="00B36ED1"/>
    <w:rsid w:val="00B45612"/>
    <w:rsid w:val="00B462A5"/>
    <w:rsid w:val="00B5298F"/>
    <w:rsid w:val="00B53229"/>
    <w:rsid w:val="00B558C2"/>
    <w:rsid w:val="00B563AD"/>
    <w:rsid w:val="00B65A50"/>
    <w:rsid w:val="00B65E66"/>
    <w:rsid w:val="00B7698D"/>
    <w:rsid w:val="00B82573"/>
    <w:rsid w:val="00B86145"/>
    <w:rsid w:val="00B9558D"/>
    <w:rsid w:val="00BA0EB2"/>
    <w:rsid w:val="00BA7776"/>
    <w:rsid w:val="00BB5183"/>
    <w:rsid w:val="00BB6CF0"/>
    <w:rsid w:val="00BB7669"/>
    <w:rsid w:val="00BD47F7"/>
    <w:rsid w:val="00BD6CA6"/>
    <w:rsid w:val="00BE698D"/>
    <w:rsid w:val="00BF1927"/>
    <w:rsid w:val="00BF31D0"/>
    <w:rsid w:val="00BF4654"/>
    <w:rsid w:val="00BF51A1"/>
    <w:rsid w:val="00C005F2"/>
    <w:rsid w:val="00C01D48"/>
    <w:rsid w:val="00C0491A"/>
    <w:rsid w:val="00C07A54"/>
    <w:rsid w:val="00C11277"/>
    <w:rsid w:val="00C16710"/>
    <w:rsid w:val="00C25C51"/>
    <w:rsid w:val="00C26F6C"/>
    <w:rsid w:val="00C314D3"/>
    <w:rsid w:val="00C31B62"/>
    <w:rsid w:val="00C31BDF"/>
    <w:rsid w:val="00C35C47"/>
    <w:rsid w:val="00C40675"/>
    <w:rsid w:val="00C4139C"/>
    <w:rsid w:val="00C41A96"/>
    <w:rsid w:val="00C41B27"/>
    <w:rsid w:val="00C534C2"/>
    <w:rsid w:val="00C576C7"/>
    <w:rsid w:val="00C70468"/>
    <w:rsid w:val="00C719C2"/>
    <w:rsid w:val="00C73383"/>
    <w:rsid w:val="00C779ED"/>
    <w:rsid w:val="00C915B0"/>
    <w:rsid w:val="00CB2367"/>
    <w:rsid w:val="00CB7B5E"/>
    <w:rsid w:val="00CC1574"/>
    <w:rsid w:val="00CC1DC5"/>
    <w:rsid w:val="00CC45E7"/>
    <w:rsid w:val="00CC5F11"/>
    <w:rsid w:val="00CC680E"/>
    <w:rsid w:val="00CE5DD1"/>
    <w:rsid w:val="00CE5E23"/>
    <w:rsid w:val="00CE6E4B"/>
    <w:rsid w:val="00D0345E"/>
    <w:rsid w:val="00D125BA"/>
    <w:rsid w:val="00D20311"/>
    <w:rsid w:val="00D21FC2"/>
    <w:rsid w:val="00D22EFA"/>
    <w:rsid w:val="00D231A2"/>
    <w:rsid w:val="00D25D09"/>
    <w:rsid w:val="00D26008"/>
    <w:rsid w:val="00D300ED"/>
    <w:rsid w:val="00D32B36"/>
    <w:rsid w:val="00D4553E"/>
    <w:rsid w:val="00D47D70"/>
    <w:rsid w:val="00D531D2"/>
    <w:rsid w:val="00D5680C"/>
    <w:rsid w:val="00D63166"/>
    <w:rsid w:val="00D7100C"/>
    <w:rsid w:val="00D75385"/>
    <w:rsid w:val="00D76C6A"/>
    <w:rsid w:val="00DA1BB5"/>
    <w:rsid w:val="00DA55C8"/>
    <w:rsid w:val="00DA745C"/>
    <w:rsid w:val="00DA74EB"/>
    <w:rsid w:val="00DB17A8"/>
    <w:rsid w:val="00DB2505"/>
    <w:rsid w:val="00DB4026"/>
    <w:rsid w:val="00DD50E3"/>
    <w:rsid w:val="00DE46D1"/>
    <w:rsid w:val="00DE69E8"/>
    <w:rsid w:val="00DF326F"/>
    <w:rsid w:val="00DF4246"/>
    <w:rsid w:val="00E03AE8"/>
    <w:rsid w:val="00E214E8"/>
    <w:rsid w:val="00E2356F"/>
    <w:rsid w:val="00E25F0F"/>
    <w:rsid w:val="00E30714"/>
    <w:rsid w:val="00E34A2F"/>
    <w:rsid w:val="00E35232"/>
    <w:rsid w:val="00E364C2"/>
    <w:rsid w:val="00E36A2D"/>
    <w:rsid w:val="00E36BE1"/>
    <w:rsid w:val="00E42138"/>
    <w:rsid w:val="00E43259"/>
    <w:rsid w:val="00E62AA6"/>
    <w:rsid w:val="00E72E46"/>
    <w:rsid w:val="00E8669D"/>
    <w:rsid w:val="00E96B74"/>
    <w:rsid w:val="00EA3F93"/>
    <w:rsid w:val="00EA45F9"/>
    <w:rsid w:val="00EA6071"/>
    <w:rsid w:val="00EB0154"/>
    <w:rsid w:val="00EB165B"/>
    <w:rsid w:val="00EB75DF"/>
    <w:rsid w:val="00EC10D9"/>
    <w:rsid w:val="00EC1440"/>
    <w:rsid w:val="00EC776A"/>
    <w:rsid w:val="00ED0FC6"/>
    <w:rsid w:val="00ED3671"/>
    <w:rsid w:val="00ED6FB7"/>
    <w:rsid w:val="00EE29E4"/>
    <w:rsid w:val="00EE51AF"/>
    <w:rsid w:val="00EF22E2"/>
    <w:rsid w:val="00EF43FE"/>
    <w:rsid w:val="00EF711A"/>
    <w:rsid w:val="00F00C25"/>
    <w:rsid w:val="00F137D4"/>
    <w:rsid w:val="00F155BA"/>
    <w:rsid w:val="00F22EE0"/>
    <w:rsid w:val="00F2543D"/>
    <w:rsid w:val="00F31514"/>
    <w:rsid w:val="00F42177"/>
    <w:rsid w:val="00F52C48"/>
    <w:rsid w:val="00F54E83"/>
    <w:rsid w:val="00F55CDB"/>
    <w:rsid w:val="00F5616E"/>
    <w:rsid w:val="00F65917"/>
    <w:rsid w:val="00F71001"/>
    <w:rsid w:val="00F7119F"/>
    <w:rsid w:val="00F7496D"/>
    <w:rsid w:val="00F8212E"/>
    <w:rsid w:val="00F97CEC"/>
    <w:rsid w:val="00FA0070"/>
    <w:rsid w:val="00FA5E44"/>
    <w:rsid w:val="00FC44B4"/>
    <w:rsid w:val="00FD2752"/>
    <w:rsid w:val="00FD4C8C"/>
    <w:rsid w:val="00FD57F9"/>
    <w:rsid w:val="00FE622B"/>
    <w:rsid w:val="00FE7811"/>
    <w:rsid w:val="00FF06C1"/>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4D3065-3253-4B9C-985B-7FE67329808A}"/>
  <w14:docId w14:val="2B1C7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0ADE"/>
    <w:pPr>
      <w:keepNext/>
      <w:keepLines/>
      <w:spacing w:before="200" w:after="0" w:line="276" w:lineRule="auto"/>
      <w:outlineLvl w:val="1"/>
    </w:pPr>
    <w:rPr>
      <w:rFonts w:ascii="Cambria" w:hAnsi="Cambria" w:eastAsia="MS Gothic" w:cs="Times New Roman"/>
      <w:b/>
      <w:bCs/>
      <w:color w:val="4F81BD"/>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29"/>
    <w:pPr>
      <w:ind w:left="720"/>
      <w:contextualSpacing/>
    </w:pPr>
  </w:style>
  <w:style w:type="table" w:styleId="TableGrid">
    <w:name w:val="Table Grid"/>
    <w:basedOn w:val="TableNormal"/>
    <w:uiPriority w:val="39"/>
    <w:rsid w:val="005547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37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737EE"/>
  </w:style>
  <w:style w:type="paragraph" w:styleId="Footer">
    <w:name w:val="footer"/>
    <w:basedOn w:val="Normal"/>
    <w:link w:val="FooterChar"/>
    <w:uiPriority w:val="99"/>
    <w:unhideWhenUsed/>
    <w:rsid w:val="008737E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737EE"/>
  </w:style>
  <w:style w:type="character" w:styleId="CommentReference">
    <w:name w:val="annotation reference"/>
    <w:basedOn w:val="DefaultParagraphFont"/>
    <w:uiPriority w:val="99"/>
    <w:semiHidden/>
    <w:unhideWhenUsed/>
    <w:rsid w:val="00064A90"/>
    <w:rPr>
      <w:sz w:val="16"/>
      <w:szCs w:val="16"/>
    </w:rPr>
  </w:style>
  <w:style w:type="paragraph" w:styleId="CommentText">
    <w:name w:val="annotation text"/>
    <w:basedOn w:val="Normal"/>
    <w:link w:val="CommentTextChar"/>
    <w:uiPriority w:val="99"/>
    <w:unhideWhenUsed/>
    <w:rsid w:val="00064A90"/>
    <w:pPr>
      <w:spacing w:line="240" w:lineRule="auto"/>
    </w:pPr>
    <w:rPr>
      <w:sz w:val="20"/>
      <w:szCs w:val="20"/>
    </w:rPr>
  </w:style>
  <w:style w:type="character" w:customStyle="1" w:styleId="CommentTextChar">
    <w:name w:val="Comment Text Char"/>
    <w:basedOn w:val="DefaultParagraphFont"/>
    <w:link w:val="CommentText"/>
    <w:uiPriority w:val="99"/>
    <w:rsid w:val="00064A90"/>
    <w:rPr>
      <w:sz w:val="20"/>
      <w:szCs w:val="20"/>
    </w:rPr>
  </w:style>
  <w:style w:type="paragraph" w:styleId="CommentSubject">
    <w:name w:val="annotation subject"/>
    <w:basedOn w:val="CommentText"/>
    <w:next w:val="CommentText"/>
    <w:link w:val="CommentSubjectChar"/>
    <w:uiPriority w:val="99"/>
    <w:semiHidden/>
    <w:unhideWhenUsed/>
    <w:rsid w:val="00064A90"/>
    <w:rPr>
      <w:b/>
      <w:bCs/>
    </w:rPr>
  </w:style>
  <w:style w:type="character" w:customStyle="1" w:styleId="CommentSubjectChar">
    <w:name w:val="Comment Subject Char"/>
    <w:basedOn w:val="CommentTextChar"/>
    <w:link w:val="CommentSubject"/>
    <w:uiPriority w:val="99"/>
    <w:semiHidden/>
    <w:rsid w:val="00064A90"/>
    <w:rPr>
      <w:b/>
      <w:bCs/>
      <w:sz w:val="20"/>
      <w:szCs w:val="20"/>
    </w:rPr>
  </w:style>
  <w:style w:type="paragraph" w:styleId="BalloonText">
    <w:name w:val="Balloon Text"/>
    <w:basedOn w:val="Normal"/>
    <w:link w:val="BalloonTextChar"/>
    <w:uiPriority w:val="99"/>
    <w:semiHidden/>
    <w:unhideWhenUsed/>
    <w:rsid w:val="0006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90"/>
    <w:rPr>
      <w:rFonts w:ascii="Tahoma" w:hAnsi="Tahoma" w:cs="Tahoma"/>
      <w:sz w:val="16"/>
      <w:szCs w:val="16"/>
    </w:rPr>
  </w:style>
  <w:style w:type="character" w:styleId="PageNumber">
    <w:name w:val="page number"/>
    <w:basedOn w:val="DefaultParagraphFont"/>
    <w:uiPriority w:val="99"/>
    <w:semiHidden/>
    <w:unhideWhenUsed/>
    <w:rsid w:val="006E32C9"/>
  </w:style>
  <w:style w:type="paragraph" w:customStyle="1" w:styleId="WW-Default">
    <w:name w:val="WW-Default"/>
    <w:rsid w:val="00140813"/>
    <w:pPr>
      <w:suppressAutoHyphens/>
      <w:autoSpaceDE w:val="0"/>
      <w:spacing w:after="0" w:line="240" w:lineRule="auto"/>
    </w:pPr>
    <w:rPr>
      <w:rFonts w:ascii="Arial" w:hAnsi="Arial" w:eastAsia="Times New Roman" w:cs="Arial"/>
      <w:color w:val="000000"/>
      <w:sz w:val="24"/>
      <w:szCs w:val="24"/>
      <w:lang w:eastAsia="ar-SA"/>
    </w:rPr>
  </w:style>
  <w:style w:type="paragraph" w:styleId="NormalWeb">
    <w:name w:val="Normal (Web)"/>
    <w:basedOn w:val="Normal"/>
    <w:uiPriority w:val="99"/>
    <w:semiHidden/>
    <w:unhideWhenUsed/>
    <w:rsid w:val="005961D5"/>
    <w:pPr>
      <w:spacing w:before="100" w:beforeAutospacing="1" w:after="100" w:afterAutospacing="1" w:line="240" w:lineRule="auto"/>
    </w:pPr>
    <w:rPr>
      <w:rFonts w:ascii="Times New Roman" w:hAnsi="Times New Roman" w:eastAsia="Times New Roman" w:cs="Times New Roman"/>
      <w:sz w:val="24"/>
      <w:szCs w:val="24"/>
      <w:lang w:eastAsia="ja-JP"/>
    </w:rPr>
  </w:style>
  <w:style w:type="paragraph" w:styleId="NoSpacing">
    <w:name w:val="No Spacing"/>
    <w:link w:val="NoSpacingChar"/>
    <w:uiPriority w:val="1"/>
    <w:qFormat/>
    <w:rsid w:val="00EF711A"/>
    <w:pPr>
      <w:spacing w:after="0" w:line="240" w:lineRule="auto"/>
    </w:pPr>
    <w:rPr>
      <w:rFonts w:ascii="Arial Narrow" w:hAnsi="Arial Narrow" w:eastAsiaTheme="minorEastAsia"/>
      <w:lang w:val="en-US" w:bidi="en-US"/>
    </w:rPr>
  </w:style>
  <w:style w:type="character" w:customStyle="1" w:styleId="NoSpacingChar">
    <w:name w:val="No Spacing Char"/>
    <w:basedOn w:val="DefaultParagraphFont"/>
    <w:link w:val="NoSpacing"/>
    <w:uiPriority w:val="1"/>
    <w:rsid w:val="00EF711A"/>
    <w:rPr>
      <w:rFonts w:ascii="Arial Narrow" w:hAnsi="Arial Narrow" w:eastAsiaTheme="minorEastAsia"/>
      <w:lang w:val="en-US" w:bidi="en-US"/>
    </w:rPr>
  </w:style>
  <w:style w:type="paragraph" w:styleId="Revision">
    <w:name w:val="Revision"/>
    <w:hidden/>
    <w:uiPriority w:val="99"/>
    <w:semiHidden/>
    <w:rsid w:val="00116A3D"/>
    <w:pPr>
      <w:spacing w:after="0" w:line="240" w:lineRule="auto"/>
    </w:pPr>
  </w:style>
  <w:style w:type="character" w:customStyle="1" w:styleId="MessageHeaderLabel">
    <w:name w:val="Message Header Label"/>
    <w:rsid w:val="0007289C"/>
    <w:rPr>
      <w:rFonts w:ascii="Arial Black" w:hAnsi="Arial Black"/>
      <w:sz w:val="18"/>
    </w:rPr>
  </w:style>
  <w:style w:type="paragraph" w:customStyle="1" w:styleId="Default">
    <w:name w:val="Default"/>
    <w:rsid w:val="003F17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D0ADE"/>
    <w:rPr>
      <w:rFonts w:ascii="Cambria" w:hAnsi="Cambria" w:eastAsia="MS Gothic" w:cs="Times New Roman"/>
      <w:b/>
      <w:bCs/>
      <w:color w:val="4F81BD"/>
      <w:sz w:val="26"/>
      <w:szCs w:val="26"/>
      <w:lang w:val="es-ES" w:eastAsia="es-ES"/>
    </w:rPr>
  </w:style>
  <w:style w:type="table" w:styleId="GridTable4-Accent5">
    <w:name w:val="Grid Table 4 Accent 5"/>
    <w:basedOn w:val="TableNormal"/>
    <w:uiPriority w:val="49"/>
    <w:rsid w:val="00CC45E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64">
      <w:bodyDiv w:val="1"/>
      <w:marLeft w:val="0"/>
      <w:marRight w:val="0"/>
      <w:marTop w:val="0"/>
      <w:marBottom w:val="0"/>
      <w:divBdr>
        <w:top w:val="none" w:sz="0" w:space="0" w:color="auto"/>
        <w:left w:val="none" w:sz="0" w:space="0" w:color="auto"/>
        <w:bottom w:val="none" w:sz="0" w:space="0" w:color="auto"/>
        <w:right w:val="none" w:sz="0" w:space="0" w:color="auto"/>
      </w:divBdr>
    </w:div>
    <w:div w:id="38214299">
      <w:bodyDiv w:val="1"/>
      <w:marLeft w:val="0"/>
      <w:marRight w:val="0"/>
      <w:marTop w:val="0"/>
      <w:marBottom w:val="0"/>
      <w:divBdr>
        <w:top w:val="none" w:sz="0" w:space="0" w:color="auto"/>
        <w:left w:val="none" w:sz="0" w:space="0" w:color="auto"/>
        <w:bottom w:val="none" w:sz="0" w:space="0" w:color="auto"/>
        <w:right w:val="none" w:sz="0" w:space="0" w:color="auto"/>
      </w:divBdr>
    </w:div>
    <w:div w:id="82916466">
      <w:bodyDiv w:val="1"/>
      <w:marLeft w:val="0"/>
      <w:marRight w:val="0"/>
      <w:marTop w:val="0"/>
      <w:marBottom w:val="0"/>
      <w:divBdr>
        <w:top w:val="none" w:sz="0" w:space="0" w:color="auto"/>
        <w:left w:val="none" w:sz="0" w:space="0" w:color="auto"/>
        <w:bottom w:val="none" w:sz="0" w:space="0" w:color="auto"/>
        <w:right w:val="none" w:sz="0" w:space="0" w:color="auto"/>
      </w:divBdr>
    </w:div>
    <w:div w:id="160126745">
      <w:bodyDiv w:val="1"/>
      <w:marLeft w:val="0"/>
      <w:marRight w:val="0"/>
      <w:marTop w:val="0"/>
      <w:marBottom w:val="0"/>
      <w:divBdr>
        <w:top w:val="none" w:sz="0" w:space="0" w:color="auto"/>
        <w:left w:val="none" w:sz="0" w:space="0" w:color="auto"/>
        <w:bottom w:val="none" w:sz="0" w:space="0" w:color="auto"/>
        <w:right w:val="none" w:sz="0" w:space="0" w:color="auto"/>
      </w:divBdr>
      <w:divsChild>
        <w:div w:id="146897652">
          <w:marLeft w:val="547"/>
          <w:marRight w:val="0"/>
          <w:marTop w:val="115"/>
          <w:marBottom w:val="0"/>
          <w:divBdr>
            <w:top w:val="none" w:sz="0" w:space="0" w:color="auto"/>
            <w:left w:val="none" w:sz="0" w:space="0" w:color="auto"/>
            <w:bottom w:val="none" w:sz="0" w:space="0" w:color="auto"/>
            <w:right w:val="none" w:sz="0" w:space="0" w:color="auto"/>
          </w:divBdr>
        </w:div>
      </w:divsChild>
    </w:div>
    <w:div w:id="188184287">
      <w:bodyDiv w:val="1"/>
      <w:marLeft w:val="0"/>
      <w:marRight w:val="0"/>
      <w:marTop w:val="0"/>
      <w:marBottom w:val="0"/>
      <w:divBdr>
        <w:top w:val="none" w:sz="0" w:space="0" w:color="auto"/>
        <w:left w:val="none" w:sz="0" w:space="0" w:color="auto"/>
        <w:bottom w:val="none" w:sz="0" w:space="0" w:color="auto"/>
        <w:right w:val="none" w:sz="0" w:space="0" w:color="auto"/>
      </w:divBdr>
    </w:div>
    <w:div w:id="231427701">
      <w:bodyDiv w:val="1"/>
      <w:marLeft w:val="0"/>
      <w:marRight w:val="0"/>
      <w:marTop w:val="0"/>
      <w:marBottom w:val="0"/>
      <w:divBdr>
        <w:top w:val="none" w:sz="0" w:space="0" w:color="auto"/>
        <w:left w:val="none" w:sz="0" w:space="0" w:color="auto"/>
        <w:bottom w:val="none" w:sz="0" w:space="0" w:color="auto"/>
        <w:right w:val="none" w:sz="0" w:space="0" w:color="auto"/>
      </w:divBdr>
    </w:div>
    <w:div w:id="233007518">
      <w:bodyDiv w:val="1"/>
      <w:marLeft w:val="0"/>
      <w:marRight w:val="0"/>
      <w:marTop w:val="0"/>
      <w:marBottom w:val="0"/>
      <w:divBdr>
        <w:top w:val="none" w:sz="0" w:space="0" w:color="auto"/>
        <w:left w:val="none" w:sz="0" w:space="0" w:color="auto"/>
        <w:bottom w:val="none" w:sz="0" w:space="0" w:color="auto"/>
        <w:right w:val="none" w:sz="0" w:space="0" w:color="auto"/>
      </w:divBdr>
    </w:div>
    <w:div w:id="242492201">
      <w:bodyDiv w:val="1"/>
      <w:marLeft w:val="0"/>
      <w:marRight w:val="0"/>
      <w:marTop w:val="0"/>
      <w:marBottom w:val="0"/>
      <w:divBdr>
        <w:top w:val="none" w:sz="0" w:space="0" w:color="auto"/>
        <w:left w:val="none" w:sz="0" w:space="0" w:color="auto"/>
        <w:bottom w:val="none" w:sz="0" w:space="0" w:color="auto"/>
        <w:right w:val="none" w:sz="0" w:space="0" w:color="auto"/>
      </w:divBdr>
    </w:div>
    <w:div w:id="272440681">
      <w:bodyDiv w:val="1"/>
      <w:marLeft w:val="0"/>
      <w:marRight w:val="0"/>
      <w:marTop w:val="0"/>
      <w:marBottom w:val="0"/>
      <w:divBdr>
        <w:top w:val="none" w:sz="0" w:space="0" w:color="auto"/>
        <w:left w:val="none" w:sz="0" w:space="0" w:color="auto"/>
        <w:bottom w:val="none" w:sz="0" w:space="0" w:color="auto"/>
        <w:right w:val="none" w:sz="0" w:space="0" w:color="auto"/>
      </w:divBdr>
    </w:div>
    <w:div w:id="330260919">
      <w:bodyDiv w:val="1"/>
      <w:marLeft w:val="0"/>
      <w:marRight w:val="0"/>
      <w:marTop w:val="0"/>
      <w:marBottom w:val="0"/>
      <w:divBdr>
        <w:top w:val="none" w:sz="0" w:space="0" w:color="auto"/>
        <w:left w:val="none" w:sz="0" w:space="0" w:color="auto"/>
        <w:bottom w:val="none" w:sz="0" w:space="0" w:color="auto"/>
        <w:right w:val="none" w:sz="0" w:space="0" w:color="auto"/>
      </w:divBdr>
    </w:div>
    <w:div w:id="357700281">
      <w:bodyDiv w:val="1"/>
      <w:marLeft w:val="0"/>
      <w:marRight w:val="0"/>
      <w:marTop w:val="0"/>
      <w:marBottom w:val="0"/>
      <w:divBdr>
        <w:top w:val="none" w:sz="0" w:space="0" w:color="auto"/>
        <w:left w:val="none" w:sz="0" w:space="0" w:color="auto"/>
        <w:bottom w:val="none" w:sz="0" w:space="0" w:color="auto"/>
        <w:right w:val="none" w:sz="0" w:space="0" w:color="auto"/>
      </w:divBdr>
    </w:div>
    <w:div w:id="368721756">
      <w:bodyDiv w:val="1"/>
      <w:marLeft w:val="0"/>
      <w:marRight w:val="0"/>
      <w:marTop w:val="0"/>
      <w:marBottom w:val="0"/>
      <w:divBdr>
        <w:top w:val="none" w:sz="0" w:space="0" w:color="auto"/>
        <w:left w:val="none" w:sz="0" w:space="0" w:color="auto"/>
        <w:bottom w:val="none" w:sz="0" w:space="0" w:color="auto"/>
        <w:right w:val="none" w:sz="0" w:space="0" w:color="auto"/>
      </w:divBdr>
    </w:div>
    <w:div w:id="371927916">
      <w:bodyDiv w:val="1"/>
      <w:marLeft w:val="0"/>
      <w:marRight w:val="0"/>
      <w:marTop w:val="0"/>
      <w:marBottom w:val="0"/>
      <w:divBdr>
        <w:top w:val="none" w:sz="0" w:space="0" w:color="auto"/>
        <w:left w:val="none" w:sz="0" w:space="0" w:color="auto"/>
        <w:bottom w:val="none" w:sz="0" w:space="0" w:color="auto"/>
        <w:right w:val="none" w:sz="0" w:space="0" w:color="auto"/>
      </w:divBdr>
    </w:div>
    <w:div w:id="375275977">
      <w:bodyDiv w:val="1"/>
      <w:marLeft w:val="0"/>
      <w:marRight w:val="0"/>
      <w:marTop w:val="0"/>
      <w:marBottom w:val="0"/>
      <w:divBdr>
        <w:top w:val="none" w:sz="0" w:space="0" w:color="auto"/>
        <w:left w:val="none" w:sz="0" w:space="0" w:color="auto"/>
        <w:bottom w:val="none" w:sz="0" w:space="0" w:color="auto"/>
        <w:right w:val="none" w:sz="0" w:space="0" w:color="auto"/>
      </w:divBdr>
    </w:div>
    <w:div w:id="408699338">
      <w:bodyDiv w:val="1"/>
      <w:marLeft w:val="0"/>
      <w:marRight w:val="0"/>
      <w:marTop w:val="0"/>
      <w:marBottom w:val="0"/>
      <w:divBdr>
        <w:top w:val="none" w:sz="0" w:space="0" w:color="auto"/>
        <w:left w:val="none" w:sz="0" w:space="0" w:color="auto"/>
        <w:bottom w:val="none" w:sz="0" w:space="0" w:color="auto"/>
        <w:right w:val="none" w:sz="0" w:space="0" w:color="auto"/>
      </w:divBdr>
    </w:div>
    <w:div w:id="446705589">
      <w:bodyDiv w:val="1"/>
      <w:marLeft w:val="0"/>
      <w:marRight w:val="0"/>
      <w:marTop w:val="0"/>
      <w:marBottom w:val="0"/>
      <w:divBdr>
        <w:top w:val="none" w:sz="0" w:space="0" w:color="auto"/>
        <w:left w:val="none" w:sz="0" w:space="0" w:color="auto"/>
        <w:bottom w:val="none" w:sz="0" w:space="0" w:color="auto"/>
        <w:right w:val="none" w:sz="0" w:space="0" w:color="auto"/>
      </w:divBdr>
    </w:div>
    <w:div w:id="463739620">
      <w:bodyDiv w:val="1"/>
      <w:marLeft w:val="0"/>
      <w:marRight w:val="0"/>
      <w:marTop w:val="0"/>
      <w:marBottom w:val="0"/>
      <w:divBdr>
        <w:top w:val="none" w:sz="0" w:space="0" w:color="auto"/>
        <w:left w:val="none" w:sz="0" w:space="0" w:color="auto"/>
        <w:bottom w:val="none" w:sz="0" w:space="0" w:color="auto"/>
        <w:right w:val="none" w:sz="0" w:space="0" w:color="auto"/>
      </w:divBdr>
    </w:div>
    <w:div w:id="508373545">
      <w:bodyDiv w:val="1"/>
      <w:marLeft w:val="0"/>
      <w:marRight w:val="0"/>
      <w:marTop w:val="0"/>
      <w:marBottom w:val="0"/>
      <w:divBdr>
        <w:top w:val="none" w:sz="0" w:space="0" w:color="auto"/>
        <w:left w:val="none" w:sz="0" w:space="0" w:color="auto"/>
        <w:bottom w:val="none" w:sz="0" w:space="0" w:color="auto"/>
        <w:right w:val="none" w:sz="0" w:space="0" w:color="auto"/>
      </w:divBdr>
    </w:div>
    <w:div w:id="552279605">
      <w:bodyDiv w:val="1"/>
      <w:marLeft w:val="0"/>
      <w:marRight w:val="0"/>
      <w:marTop w:val="0"/>
      <w:marBottom w:val="0"/>
      <w:divBdr>
        <w:top w:val="none" w:sz="0" w:space="0" w:color="auto"/>
        <w:left w:val="none" w:sz="0" w:space="0" w:color="auto"/>
        <w:bottom w:val="none" w:sz="0" w:space="0" w:color="auto"/>
        <w:right w:val="none" w:sz="0" w:space="0" w:color="auto"/>
      </w:divBdr>
    </w:div>
    <w:div w:id="580793685">
      <w:bodyDiv w:val="1"/>
      <w:marLeft w:val="0"/>
      <w:marRight w:val="0"/>
      <w:marTop w:val="0"/>
      <w:marBottom w:val="0"/>
      <w:divBdr>
        <w:top w:val="none" w:sz="0" w:space="0" w:color="auto"/>
        <w:left w:val="none" w:sz="0" w:space="0" w:color="auto"/>
        <w:bottom w:val="none" w:sz="0" w:space="0" w:color="auto"/>
        <w:right w:val="none" w:sz="0" w:space="0" w:color="auto"/>
      </w:divBdr>
    </w:div>
    <w:div w:id="581986429">
      <w:bodyDiv w:val="1"/>
      <w:marLeft w:val="0"/>
      <w:marRight w:val="0"/>
      <w:marTop w:val="0"/>
      <w:marBottom w:val="0"/>
      <w:divBdr>
        <w:top w:val="none" w:sz="0" w:space="0" w:color="auto"/>
        <w:left w:val="none" w:sz="0" w:space="0" w:color="auto"/>
        <w:bottom w:val="none" w:sz="0" w:space="0" w:color="auto"/>
        <w:right w:val="none" w:sz="0" w:space="0" w:color="auto"/>
      </w:divBdr>
    </w:div>
    <w:div w:id="585723924">
      <w:bodyDiv w:val="1"/>
      <w:marLeft w:val="0"/>
      <w:marRight w:val="0"/>
      <w:marTop w:val="0"/>
      <w:marBottom w:val="0"/>
      <w:divBdr>
        <w:top w:val="none" w:sz="0" w:space="0" w:color="auto"/>
        <w:left w:val="none" w:sz="0" w:space="0" w:color="auto"/>
        <w:bottom w:val="none" w:sz="0" w:space="0" w:color="auto"/>
        <w:right w:val="none" w:sz="0" w:space="0" w:color="auto"/>
      </w:divBdr>
    </w:div>
    <w:div w:id="606735521">
      <w:bodyDiv w:val="1"/>
      <w:marLeft w:val="0"/>
      <w:marRight w:val="0"/>
      <w:marTop w:val="0"/>
      <w:marBottom w:val="0"/>
      <w:divBdr>
        <w:top w:val="none" w:sz="0" w:space="0" w:color="auto"/>
        <w:left w:val="none" w:sz="0" w:space="0" w:color="auto"/>
        <w:bottom w:val="none" w:sz="0" w:space="0" w:color="auto"/>
        <w:right w:val="none" w:sz="0" w:space="0" w:color="auto"/>
      </w:divBdr>
      <w:divsChild>
        <w:div w:id="1689333727">
          <w:marLeft w:val="547"/>
          <w:marRight w:val="0"/>
          <w:marTop w:val="115"/>
          <w:marBottom w:val="0"/>
          <w:divBdr>
            <w:top w:val="none" w:sz="0" w:space="0" w:color="auto"/>
            <w:left w:val="none" w:sz="0" w:space="0" w:color="auto"/>
            <w:bottom w:val="none" w:sz="0" w:space="0" w:color="auto"/>
            <w:right w:val="none" w:sz="0" w:space="0" w:color="auto"/>
          </w:divBdr>
        </w:div>
      </w:divsChild>
    </w:div>
    <w:div w:id="646134013">
      <w:bodyDiv w:val="1"/>
      <w:marLeft w:val="0"/>
      <w:marRight w:val="0"/>
      <w:marTop w:val="0"/>
      <w:marBottom w:val="0"/>
      <w:divBdr>
        <w:top w:val="none" w:sz="0" w:space="0" w:color="auto"/>
        <w:left w:val="none" w:sz="0" w:space="0" w:color="auto"/>
        <w:bottom w:val="none" w:sz="0" w:space="0" w:color="auto"/>
        <w:right w:val="none" w:sz="0" w:space="0" w:color="auto"/>
      </w:divBdr>
    </w:div>
    <w:div w:id="648245157">
      <w:bodyDiv w:val="1"/>
      <w:marLeft w:val="0"/>
      <w:marRight w:val="0"/>
      <w:marTop w:val="0"/>
      <w:marBottom w:val="0"/>
      <w:divBdr>
        <w:top w:val="none" w:sz="0" w:space="0" w:color="auto"/>
        <w:left w:val="none" w:sz="0" w:space="0" w:color="auto"/>
        <w:bottom w:val="none" w:sz="0" w:space="0" w:color="auto"/>
        <w:right w:val="none" w:sz="0" w:space="0" w:color="auto"/>
      </w:divBdr>
      <w:divsChild>
        <w:div w:id="389111295">
          <w:marLeft w:val="547"/>
          <w:marRight w:val="0"/>
          <w:marTop w:val="115"/>
          <w:marBottom w:val="0"/>
          <w:divBdr>
            <w:top w:val="none" w:sz="0" w:space="0" w:color="auto"/>
            <w:left w:val="none" w:sz="0" w:space="0" w:color="auto"/>
            <w:bottom w:val="none" w:sz="0" w:space="0" w:color="auto"/>
            <w:right w:val="none" w:sz="0" w:space="0" w:color="auto"/>
          </w:divBdr>
        </w:div>
      </w:divsChild>
    </w:div>
    <w:div w:id="649022742">
      <w:bodyDiv w:val="1"/>
      <w:marLeft w:val="0"/>
      <w:marRight w:val="0"/>
      <w:marTop w:val="0"/>
      <w:marBottom w:val="0"/>
      <w:divBdr>
        <w:top w:val="none" w:sz="0" w:space="0" w:color="auto"/>
        <w:left w:val="none" w:sz="0" w:space="0" w:color="auto"/>
        <w:bottom w:val="none" w:sz="0" w:space="0" w:color="auto"/>
        <w:right w:val="none" w:sz="0" w:space="0" w:color="auto"/>
      </w:divBdr>
    </w:div>
    <w:div w:id="653024207">
      <w:bodyDiv w:val="1"/>
      <w:marLeft w:val="0"/>
      <w:marRight w:val="0"/>
      <w:marTop w:val="0"/>
      <w:marBottom w:val="0"/>
      <w:divBdr>
        <w:top w:val="none" w:sz="0" w:space="0" w:color="auto"/>
        <w:left w:val="none" w:sz="0" w:space="0" w:color="auto"/>
        <w:bottom w:val="none" w:sz="0" w:space="0" w:color="auto"/>
        <w:right w:val="none" w:sz="0" w:space="0" w:color="auto"/>
      </w:divBdr>
    </w:div>
    <w:div w:id="672338374">
      <w:bodyDiv w:val="1"/>
      <w:marLeft w:val="0"/>
      <w:marRight w:val="0"/>
      <w:marTop w:val="0"/>
      <w:marBottom w:val="0"/>
      <w:divBdr>
        <w:top w:val="none" w:sz="0" w:space="0" w:color="auto"/>
        <w:left w:val="none" w:sz="0" w:space="0" w:color="auto"/>
        <w:bottom w:val="none" w:sz="0" w:space="0" w:color="auto"/>
        <w:right w:val="none" w:sz="0" w:space="0" w:color="auto"/>
      </w:divBdr>
    </w:div>
    <w:div w:id="674963248">
      <w:bodyDiv w:val="1"/>
      <w:marLeft w:val="0"/>
      <w:marRight w:val="0"/>
      <w:marTop w:val="0"/>
      <w:marBottom w:val="0"/>
      <w:divBdr>
        <w:top w:val="none" w:sz="0" w:space="0" w:color="auto"/>
        <w:left w:val="none" w:sz="0" w:space="0" w:color="auto"/>
        <w:bottom w:val="none" w:sz="0" w:space="0" w:color="auto"/>
        <w:right w:val="none" w:sz="0" w:space="0" w:color="auto"/>
      </w:divBdr>
    </w:div>
    <w:div w:id="676690193">
      <w:bodyDiv w:val="1"/>
      <w:marLeft w:val="0"/>
      <w:marRight w:val="0"/>
      <w:marTop w:val="0"/>
      <w:marBottom w:val="0"/>
      <w:divBdr>
        <w:top w:val="none" w:sz="0" w:space="0" w:color="auto"/>
        <w:left w:val="none" w:sz="0" w:space="0" w:color="auto"/>
        <w:bottom w:val="none" w:sz="0" w:space="0" w:color="auto"/>
        <w:right w:val="none" w:sz="0" w:space="0" w:color="auto"/>
      </w:divBdr>
    </w:div>
    <w:div w:id="679550224">
      <w:bodyDiv w:val="1"/>
      <w:marLeft w:val="0"/>
      <w:marRight w:val="0"/>
      <w:marTop w:val="0"/>
      <w:marBottom w:val="0"/>
      <w:divBdr>
        <w:top w:val="none" w:sz="0" w:space="0" w:color="auto"/>
        <w:left w:val="none" w:sz="0" w:space="0" w:color="auto"/>
        <w:bottom w:val="none" w:sz="0" w:space="0" w:color="auto"/>
        <w:right w:val="none" w:sz="0" w:space="0" w:color="auto"/>
      </w:divBdr>
      <w:divsChild>
        <w:div w:id="4333288">
          <w:marLeft w:val="0"/>
          <w:marRight w:val="0"/>
          <w:marTop w:val="192"/>
          <w:marBottom w:val="0"/>
          <w:divBdr>
            <w:top w:val="none" w:sz="0" w:space="0" w:color="auto"/>
            <w:left w:val="none" w:sz="0" w:space="0" w:color="auto"/>
            <w:bottom w:val="none" w:sz="0" w:space="0" w:color="auto"/>
            <w:right w:val="none" w:sz="0" w:space="0" w:color="auto"/>
          </w:divBdr>
        </w:div>
        <w:div w:id="1196891320">
          <w:marLeft w:val="720"/>
          <w:marRight w:val="0"/>
          <w:marTop w:val="192"/>
          <w:marBottom w:val="0"/>
          <w:divBdr>
            <w:top w:val="none" w:sz="0" w:space="0" w:color="auto"/>
            <w:left w:val="none" w:sz="0" w:space="0" w:color="auto"/>
            <w:bottom w:val="none" w:sz="0" w:space="0" w:color="auto"/>
            <w:right w:val="none" w:sz="0" w:space="0" w:color="auto"/>
          </w:divBdr>
        </w:div>
        <w:div w:id="1253977645">
          <w:marLeft w:val="720"/>
          <w:marRight w:val="0"/>
          <w:marTop w:val="192"/>
          <w:marBottom w:val="0"/>
          <w:divBdr>
            <w:top w:val="none" w:sz="0" w:space="0" w:color="auto"/>
            <w:left w:val="none" w:sz="0" w:space="0" w:color="auto"/>
            <w:bottom w:val="none" w:sz="0" w:space="0" w:color="auto"/>
            <w:right w:val="none" w:sz="0" w:space="0" w:color="auto"/>
          </w:divBdr>
        </w:div>
        <w:div w:id="322437403">
          <w:marLeft w:val="720"/>
          <w:marRight w:val="0"/>
          <w:marTop w:val="192"/>
          <w:marBottom w:val="0"/>
          <w:divBdr>
            <w:top w:val="none" w:sz="0" w:space="0" w:color="auto"/>
            <w:left w:val="none" w:sz="0" w:space="0" w:color="auto"/>
            <w:bottom w:val="none" w:sz="0" w:space="0" w:color="auto"/>
            <w:right w:val="none" w:sz="0" w:space="0" w:color="auto"/>
          </w:divBdr>
        </w:div>
        <w:div w:id="1576823097">
          <w:marLeft w:val="720"/>
          <w:marRight w:val="0"/>
          <w:marTop w:val="192"/>
          <w:marBottom w:val="0"/>
          <w:divBdr>
            <w:top w:val="none" w:sz="0" w:space="0" w:color="auto"/>
            <w:left w:val="none" w:sz="0" w:space="0" w:color="auto"/>
            <w:bottom w:val="none" w:sz="0" w:space="0" w:color="auto"/>
            <w:right w:val="none" w:sz="0" w:space="0" w:color="auto"/>
          </w:divBdr>
        </w:div>
        <w:div w:id="1438210414">
          <w:marLeft w:val="0"/>
          <w:marRight w:val="0"/>
          <w:marTop w:val="192"/>
          <w:marBottom w:val="0"/>
          <w:divBdr>
            <w:top w:val="none" w:sz="0" w:space="0" w:color="auto"/>
            <w:left w:val="none" w:sz="0" w:space="0" w:color="auto"/>
            <w:bottom w:val="none" w:sz="0" w:space="0" w:color="auto"/>
            <w:right w:val="none" w:sz="0" w:space="0" w:color="auto"/>
          </w:divBdr>
        </w:div>
        <w:div w:id="1887136863">
          <w:marLeft w:val="0"/>
          <w:marRight w:val="0"/>
          <w:marTop w:val="192"/>
          <w:marBottom w:val="0"/>
          <w:divBdr>
            <w:top w:val="none" w:sz="0" w:space="0" w:color="auto"/>
            <w:left w:val="none" w:sz="0" w:space="0" w:color="auto"/>
            <w:bottom w:val="none" w:sz="0" w:space="0" w:color="auto"/>
            <w:right w:val="none" w:sz="0" w:space="0" w:color="auto"/>
          </w:divBdr>
        </w:div>
      </w:divsChild>
    </w:div>
    <w:div w:id="728573879">
      <w:bodyDiv w:val="1"/>
      <w:marLeft w:val="0"/>
      <w:marRight w:val="0"/>
      <w:marTop w:val="0"/>
      <w:marBottom w:val="0"/>
      <w:divBdr>
        <w:top w:val="none" w:sz="0" w:space="0" w:color="auto"/>
        <w:left w:val="none" w:sz="0" w:space="0" w:color="auto"/>
        <w:bottom w:val="none" w:sz="0" w:space="0" w:color="auto"/>
        <w:right w:val="none" w:sz="0" w:space="0" w:color="auto"/>
      </w:divBdr>
    </w:div>
    <w:div w:id="741298407">
      <w:bodyDiv w:val="1"/>
      <w:marLeft w:val="0"/>
      <w:marRight w:val="0"/>
      <w:marTop w:val="0"/>
      <w:marBottom w:val="0"/>
      <w:divBdr>
        <w:top w:val="none" w:sz="0" w:space="0" w:color="auto"/>
        <w:left w:val="none" w:sz="0" w:space="0" w:color="auto"/>
        <w:bottom w:val="none" w:sz="0" w:space="0" w:color="auto"/>
        <w:right w:val="none" w:sz="0" w:space="0" w:color="auto"/>
      </w:divBdr>
    </w:div>
    <w:div w:id="786192785">
      <w:bodyDiv w:val="1"/>
      <w:marLeft w:val="0"/>
      <w:marRight w:val="0"/>
      <w:marTop w:val="0"/>
      <w:marBottom w:val="0"/>
      <w:divBdr>
        <w:top w:val="none" w:sz="0" w:space="0" w:color="auto"/>
        <w:left w:val="none" w:sz="0" w:space="0" w:color="auto"/>
        <w:bottom w:val="none" w:sz="0" w:space="0" w:color="auto"/>
        <w:right w:val="none" w:sz="0" w:space="0" w:color="auto"/>
      </w:divBdr>
    </w:div>
    <w:div w:id="842088821">
      <w:bodyDiv w:val="1"/>
      <w:marLeft w:val="0"/>
      <w:marRight w:val="0"/>
      <w:marTop w:val="0"/>
      <w:marBottom w:val="0"/>
      <w:divBdr>
        <w:top w:val="none" w:sz="0" w:space="0" w:color="auto"/>
        <w:left w:val="none" w:sz="0" w:space="0" w:color="auto"/>
        <w:bottom w:val="none" w:sz="0" w:space="0" w:color="auto"/>
        <w:right w:val="none" w:sz="0" w:space="0" w:color="auto"/>
      </w:divBdr>
    </w:div>
    <w:div w:id="885679780">
      <w:bodyDiv w:val="1"/>
      <w:marLeft w:val="0"/>
      <w:marRight w:val="0"/>
      <w:marTop w:val="0"/>
      <w:marBottom w:val="0"/>
      <w:divBdr>
        <w:top w:val="none" w:sz="0" w:space="0" w:color="auto"/>
        <w:left w:val="none" w:sz="0" w:space="0" w:color="auto"/>
        <w:bottom w:val="none" w:sz="0" w:space="0" w:color="auto"/>
        <w:right w:val="none" w:sz="0" w:space="0" w:color="auto"/>
      </w:divBdr>
    </w:div>
    <w:div w:id="904686680">
      <w:bodyDiv w:val="1"/>
      <w:marLeft w:val="0"/>
      <w:marRight w:val="0"/>
      <w:marTop w:val="0"/>
      <w:marBottom w:val="0"/>
      <w:divBdr>
        <w:top w:val="none" w:sz="0" w:space="0" w:color="auto"/>
        <w:left w:val="none" w:sz="0" w:space="0" w:color="auto"/>
        <w:bottom w:val="none" w:sz="0" w:space="0" w:color="auto"/>
        <w:right w:val="none" w:sz="0" w:space="0" w:color="auto"/>
      </w:divBdr>
    </w:div>
    <w:div w:id="904687639">
      <w:bodyDiv w:val="1"/>
      <w:marLeft w:val="0"/>
      <w:marRight w:val="0"/>
      <w:marTop w:val="0"/>
      <w:marBottom w:val="0"/>
      <w:divBdr>
        <w:top w:val="none" w:sz="0" w:space="0" w:color="auto"/>
        <w:left w:val="none" w:sz="0" w:space="0" w:color="auto"/>
        <w:bottom w:val="none" w:sz="0" w:space="0" w:color="auto"/>
        <w:right w:val="none" w:sz="0" w:space="0" w:color="auto"/>
      </w:divBdr>
    </w:div>
    <w:div w:id="954486875">
      <w:bodyDiv w:val="1"/>
      <w:marLeft w:val="0"/>
      <w:marRight w:val="0"/>
      <w:marTop w:val="0"/>
      <w:marBottom w:val="0"/>
      <w:divBdr>
        <w:top w:val="none" w:sz="0" w:space="0" w:color="auto"/>
        <w:left w:val="none" w:sz="0" w:space="0" w:color="auto"/>
        <w:bottom w:val="none" w:sz="0" w:space="0" w:color="auto"/>
        <w:right w:val="none" w:sz="0" w:space="0" w:color="auto"/>
      </w:divBdr>
      <w:divsChild>
        <w:div w:id="1088769685">
          <w:marLeft w:val="547"/>
          <w:marRight w:val="0"/>
          <w:marTop w:val="115"/>
          <w:marBottom w:val="0"/>
          <w:divBdr>
            <w:top w:val="none" w:sz="0" w:space="0" w:color="auto"/>
            <w:left w:val="none" w:sz="0" w:space="0" w:color="auto"/>
            <w:bottom w:val="none" w:sz="0" w:space="0" w:color="auto"/>
            <w:right w:val="none" w:sz="0" w:space="0" w:color="auto"/>
          </w:divBdr>
        </w:div>
      </w:divsChild>
    </w:div>
    <w:div w:id="978000614">
      <w:bodyDiv w:val="1"/>
      <w:marLeft w:val="0"/>
      <w:marRight w:val="0"/>
      <w:marTop w:val="0"/>
      <w:marBottom w:val="0"/>
      <w:divBdr>
        <w:top w:val="none" w:sz="0" w:space="0" w:color="auto"/>
        <w:left w:val="none" w:sz="0" w:space="0" w:color="auto"/>
        <w:bottom w:val="none" w:sz="0" w:space="0" w:color="auto"/>
        <w:right w:val="none" w:sz="0" w:space="0" w:color="auto"/>
      </w:divBdr>
      <w:divsChild>
        <w:div w:id="382142356">
          <w:marLeft w:val="547"/>
          <w:marRight w:val="0"/>
          <w:marTop w:val="115"/>
          <w:marBottom w:val="0"/>
          <w:divBdr>
            <w:top w:val="none" w:sz="0" w:space="0" w:color="auto"/>
            <w:left w:val="none" w:sz="0" w:space="0" w:color="auto"/>
            <w:bottom w:val="none" w:sz="0" w:space="0" w:color="auto"/>
            <w:right w:val="none" w:sz="0" w:space="0" w:color="auto"/>
          </w:divBdr>
        </w:div>
      </w:divsChild>
    </w:div>
    <w:div w:id="1019770208">
      <w:bodyDiv w:val="1"/>
      <w:marLeft w:val="0"/>
      <w:marRight w:val="0"/>
      <w:marTop w:val="0"/>
      <w:marBottom w:val="0"/>
      <w:divBdr>
        <w:top w:val="none" w:sz="0" w:space="0" w:color="auto"/>
        <w:left w:val="none" w:sz="0" w:space="0" w:color="auto"/>
        <w:bottom w:val="none" w:sz="0" w:space="0" w:color="auto"/>
        <w:right w:val="none" w:sz="0" w:space="0" w:color="auto"/>
      </w:divBdr>
    </w:div>
    <w:div w:id="1023244709">
      <w:bodyDiv w:val="1"/>
      <w:marLeft w:val="0"/>
      <w:marRight w:val="0"/>
      <w:marTop w:val="0"/>
      <w:marBottom w:val="0"/>
      <w:divBdr>
        <w:top w:val="none" w:sz="0" w:space="0" w:color="auto"/>
        <w:left w:val="none" w:sz="0" w:space="0" w:color="auto"/>
        <w:bottom w:val="none" w:sz="0" w:space="0" w:color="auto"/>
        <w:right w:val="none" w:sz="0" w:space="0" w:color="auto"/>
      </w:divBdr>
    </w:div>
    <w:div w:id="1031222555">
      <w:bodyDiv w:val="1"/>
      <w:marLeft w:val="0"/>
      <w:marRight w:val="0"/>
      <w:marTop w:val="0"/>
      <w:marBottom w:val="0"/>
      <w:divBdr>
        <w:top w:val="none" w:sz="0" w:space="0" w:color="auto"/>
        <w:left w:val="none" w:sz="0" w:space="0" w:color="auto"/>
        <w:bottom w:val="none" w:sz="0" w:space="0" w:color="auto"/>
        <w:right w:val="none" w:sz="0" w:space="0" w:color="auto"/>
      </w:divBdr>
    </w:div>
    <w:div w:id="1094932509">
      <w:bodyDiv w:val="1"/>
      <w:marLeft w:val="0"/>
      <w:marRight w:val="0"/>
      <w:marTop w:val="0"/>
      <w:marBottom w:val="0"/>
      <w:divBdr>
        <w:top w:val="none" w:sz="0" w:space="0" w:color="auto"/>
        <w:left w:val="none" w:sz="0" w:space="0" w:color="auto"/>
        <w:bottom w:val="none" w:sz="0" w:space="0" w:color="auto"/>
        <w:right w:val="none" w:sz="0" w:space="0" w:color="auto"/>
      </w:divBdr>
    </w:div>
    <w:div w:id="1131291875">
      <w:bodyDiv w:val="1"/>
      <w:marLeft w:val="0"/>
      <w:marRight w:val="0"/>
      <w:marTop w:val="0"/>
      <w:marBottom w:val="0"/>
      <w:divBdr>
        <w:top w:val="none" w:sz="0" w:space="0" w:color="auto"/>
        <w:left w:val="none" w:sz="0" w:space="0" w:color="auto"/>
        <w:bottom w:val="none" w:sz="0" w:space="0" w:color="auto"/>
        <w:right w:val="none" w:sz="0" w:space="0" w:color="auto"/>
      </w:divBdr>
    </w:div>
    <w:div w:id="1179735628">
      <w:bodyDiv w:val="1"/>
      <w:marLeft w:val="0"/>
      <w:marRight w:val="0"/>
      <w:marTop w:val="0"/>
      <w:marBottom w:val="0"/>
      <w:divBdr>
        <w:top w:val="none" w:sz="0" w:space="0" w:color="auto"/>
        <w:left w:val="none" w:sz="0" w:space="0" w:color="auto"/>
        <w:bottom w:val="none" w:sz="0" w:space="0" w:color="auto"/>
        <w:right w:val="none" w:sz="0" w:space="0" w:color="auto"/>
      </w:divBdr>
    </w:div>
    <w:div w:id="1196428496">
      <w:bodyDiv w:val="1"/>
      <w:marLeft w:val="0"/>
      <w:marRight w:val="0"/>
      <w:marTop w:val="0"/>
      <w:marBottom w:val="0"/>
      <w:divBdr>
        <w:top w:val="none" w:sz="0" w:space="0" w:color="auto"/>
        <w:left w:val="none" w:sz="0" w:space="0" w:color="auto"/>
        <w:bottom w:val="none" w:sz="0" w:space="0" w:color="auto"/>
        <w:right w:val="none" w:sz="0" w:space="0" w:color="auto"/>
      </w:divBdr>
    </w:div>
    <w:div w:id="1269120463">
      <w:bodyDiv w:val="1"/>
      <w:marLeft w:val="0"/>
      <w:marRight w:val="0"/>
      <w:marTop w:val="0"/>
      <w:marBottom w:val="0"/>
      <w:divBdr>
        <w:top w:val="none" w:sz="0" w:space="0" w:color="auto"/>
        <w:left w:val="none" w:sz="0" w:space="0" w:color="auto"/>
        <w:bottom w:val="none" w:sz="0" w:space="0" w:color="auto"/>
        <w:right w:val="none" w:sz="0" w:space="0" w:color="auto"/>
      </w:divBdr>
    </w:div>
    <w:div w:id="1280451725">
      <w:bodyDiv w:val="1"/>
      <w:marLeft w:val="0"/>
      <w:marRight w:val="0"/>
      <w:marTop w:val="0"/>
      <w:marBottom w:val="0"/>
      <w:divBdr>
        <w:top w:val="none" w:sz="0" w:space="0" w:color="auto"/>
        <w:left w:val="none" w:sz="0" w:space="0" w:color="auto"/>
        <w:bottom w:val="none" w:sz="0" w:space="0" w:color="auto"/>
        <w:right w:val="none" w:sz="0" w:space="0" w:color="auto"/>
      </w:divBdr>
    </w:div>
    <w:div w:id="1397704798">
      <w:bodyDiv w:val="1"/>
      <w:marLeft w:val="0"/>
      <w:marRight w:val="0"/>
      <w:marTop w:val="0"/>
      <w:marBottom w:val="0"/>
      <w:divBdr>
        <w:top w:val="none" w:sz="0" w:space="0" w:color="auto"/>
        <w:left w:val="none" w:sz="0" w:space="0" w:color="auto"/>
        <w:bottom w:val="none" w:sz="0" w:space="0" w:color="auto"/>
        <w:right w:val="none" w:sz="0" w:space="0" w:color="auto"/>
      </w:divBdr>
    </w:div>
    <w:div w:id="1398213139">
      <w:bodyDiv w:val="1"/>
      <w:marLeft w:val="0"/>
      <w:marRight w:val="0"/>
      <w:marTop w:val="0"/>
      <w:marBottom w:val="0"/>
      <w:divBdr>
        <w:top w:val="none" w:sz="0" w:space="0" w:color="auto"/>
        <w:left w:val="none" w:sz="0" w:space="0" w:color="auto"/>
        <w:bottom w:val="none" w:sz="0" w:space="0" w:color="auto"/>
        <w:right w:val="none" w:sz="0" w:space="0" w:color="auto"/>
      </w:divBdr>
      <w:divsChild>
        <w:div w:id="522673901">
          <w:marLeft w:val="547"/>
          <w:marRight w:val="0"/>
          <w:marTop w:val="115"/>
          <w:marBottom w:val="0"/>
          <w:divBdr>
            <w:top w:val="none" w:sz="0" w:space="0" w:color="auto"/>
            <w:left w:val="none" w:sz="0" w:space="0" w:color="auto"/>
            <w:bottom w:val="none" w:sz="0" w:space="0" w:color="auto"/>
            <w:right w:val="none" w:sz="0" w:space="0" w:color="auto"/>
          </w:divBdr>
        </w:div>
      </w:divsChild>
    </w:div>
    <w:div w:id="1487627052">
      <w:bodyDiv w:val="1"/>
      <w:marLeft w:val="0"/>
      <w:marRight w:val="0"/>
      <w:marTop w:val="0"/>
      <w:marBottom w:val="0"/>
      <w:divBdr>
        <w:top w:val="none" w:sz="0" w:space="0" w:color="auto"/>
        <w:left w:val="none" w:sz="0" w:space="0" w:color="auto"/>
        <w:bottom w:val="none" w:sz="0" w:space="0" w:color="auto"/>
        <w:right w:val="none" w:sz="0" w:space="0" w:color="auto"/>
      </w:divBdr>
    </w:div>
    <w:div w:id="1507355198">
      <w:bodyDiv w:val="1"/>
      <w:marLeft w:val="0"/>
      <w:marRight w:val="0"/>
      <w:marTop w:val="0"/>
      <w:marBottom w:val="0"/>
      <w:divBdr>
        <w:top w:val="none" w:sz="0" w:space="0" w:color="auto"/>
        <w:left w:val="none" w:sz="0" w:space="0" w:color="auto"/>
        <w:bottom w:val="none" w:sz="0" w:space="0" w:color="auto"/>
        <w:right w:val="none" w:sz="0" w:space="0" w:color="auto"/>
      </w:divBdr>
    </w:div>
    <w:div w:id="1591885126">
      <w:bodyDiv w:val="1"/>
      <w:marLeft w:val="0"/>
      <w:marRight w:val="0"/>
      <w:marTop w:val="0"/>
      <w:marBottom w:val="0"/>
      <w:divBdr>
        <w:top w:val="none" w:sz="0" w:space="0" w:color="auto"/>
        <w:left w:val="none" w:sz="0" w:space="0" w:color="auto"/>
        <w:bottom w:val="none" w:sz="0" w:space="0" w:color="auto"/>
        <w:right w:val="none" w:sz="0" w:space="0" w:color="auto"/>
      </w:divBdr>
    </w:div>
    <w:div w:id="1618872877">
      <w:bodyDiv w:val="1"/>
      <w:marLeft w:val="0"/>
      <w:marRight w:val="0"/>
      <w:marTop w:val="0"/>
      <w:marBottom w:val="0"/>
      <w:divBdr>
        <w:top w:val="none" w:sz="0" w:space="0" w:color="auto"/>
        <w:left w:val="none" w:sz="0" w:space="0" w:color="auto"/>
        <w:bottom w:val="none" w:sz="0" w:space="0" w:color="auto"/>
        <w:right w:val="none" w:sz="0" w:space="0" w:color="auto"/>
      </w:divBdr>
    </w:div>
    <w:div w:id="1771271103">
      <w:bodyDiv w:val="1"/>
      <w:marLeft w:val="0"/>
      <w:marRight w:val="0"/>
      <w:marTop w:val="0"/>
      <w:marBottom w:val="0"/>
      <w:divBdr>
        <w:top w:val="none" w:sz="0" w:space="0" w:color="auto"/>
        <w:left w:val="none" w:sz="0" w:space="0" w:color="auto"/>
        <w:bottom w:val="none" w:sz="0" w:space="0" w:color="auto"/>
        <w:right w:val="none" w:sz="0" w:space="0" w:color="auto"/>
      </w:divBdr>
    </w:div>
    <w:div w:id="1799765009">
      <w:bodyDiv w:val="1"/>
      <w:marLeft w:val="0"/>
      <w:marRight w:val="0"/>
      <w:marTop w:val="0"/>
      <w:marBottom w:val="0"/>
      <w:divBdr>
        <w:top w:val="none" w:sz="0" w:space="0" w:color="auto"/>
        <w:left w:val="none" w:sz="0" w:space="0" w:color="auto"/>
        <w:bottom w:val="none" w:sz="0" w:space="0" w:color="auto"/>
        <w:right w:val="none" w:sz="0" w:space="0" w:color="auto"/>
      </w:divBdr>
      <w:divsChild>
        <w:div w:id="895749527">
          <w:marLeft w:val="547"/>
          <w:marRight w:val="0"/>
          <w:marTop w:val="115"/>
          <w:marBottom w:val="0"/>
          <w:divBdr>
            <w:top w:val="none" w:sz="0" w:space="0" w:color="auto"/>
            <w:left w:val="none" w:sz="0" w:space="0" w:color="auto"/>
            <w:bottom w:val="none" w:sz="0" w:space="0" w:color="auto"/>
            <w:right w:val="none" w:sz="0" w:space="0" w:color="auto"/>
          </w:divBdr>
        </w:div>
      </w:divsChild>
    </w:div>
    <w:div w:id="1890725457">
      <w:bodyDiv w:val="1"/>
      <w:marLeft w:val="0"/>
      <w:marRight w:val="0"/>
      <w:marTop w:val="0"/>
      <w:marBottom w:val="0"/>
      <w:divBdr>
        <w:top w:val="none" w:sz="0" w:space="0" w:color="auto"/>
        <w:left w:val="none" w:sz="0" w:space="0" w:color="auto"/>
        <w:bottom w:val="none" w:sz="0" w:space="0" w:color="auto"/>
        <w:right w:val="none" w:sz="0" w:space="0" w:color="auto"/>
      </w:divBdr>
    </w:div>
    <w:div w:id="1924101730">
      <w:bodyDiv w:val="1"/>
      <w:marLeft w:val="0"/>
      <w:marRight w:val="0"/>
      <w:marTop w:val="0"/>
      <w:marBottom w:val="0"/>
      <w:divBdr>
        <w:top w:val="none" w:sz="0" w:space="0" w:color="auto"/>
        <w:left w:val="none" w:sz="0" w:space="0" w:color="auto"/>
        <w:bottom w:val="none" w:sz="0" w:space="0" w:color="auto"/>
        <w:right w:val="none" w:sz="0" w:space="0" w:color="auto"/>
      </w:divBdr>
    </w:div>
    <w:div w:id="1925257212">
      <w:bodyDiv w:val="1"/>
      <w:marLeft w:val="0"/>
      <w:marRight w:val="0"/>
      <w:marTop w:val="0"/>
      <w:marBottom w:val="0"/>
      <w:divBdr>
        <w:top w:val="none" w:sz="0" w:space="0" w:color="auto"/>
        <w:left w:val="none" w:sz="0" w:space="0" w:color="auto"/>
        <w:bottom w:val="none" w:sz="0" w:space="0" w:color="auto"/>
        <w:right w:val="none" w:sz="0" w:space="0" w:color="auto"/>
      </w:divBdr>
    </w:div>
    <w:div w:id="1942713400">
      <w:bodyDiv w:val="1"/>
      <w:marLeft w:val="0"/>
      <w:marRight w:val="0"/>
      <w:marTop w:val="0"/>
      <w:marBottom w:val="0"/>
      <w:divBdr>
        <w:top w:val="none" w:sz="0" w:space="0" w:color="auto"/>
        <w:left w:val="none" w:sz="0" w:space="0" w:color="auto"/>
        <w:bottom w:val="none" w:sz="0" w:space="0" w:color="auto"/>
        <w:right w:val="none" w:sz="0" w:space="0" w:color="auto"/>
      </w:divBdr>
      <w:divsChild>
        <w:div w:id="346450441">
          <w:marLeft w:val="547"/>
          <w:marRight w:val="0"/>
          <w:marTop w:val="115"/>
          <w:marBottom w:val="0"/>
          <w:divBdr>
            <w:top w:val="none" w:sz="0" w:space="0" w:color="auto"/>
            <w:left w:val="none" w:sz="0" w:space="0" w:color="auto"/>
            <w:bottom w:val="none" w:sz="0" w:space="0" w:color="auto"/>
            <w:right w:val="none" w:sz="0" w:space="0" w:color="auto"/>
          </w:divBdr>
        </w:div>
      </w:divsChild>
    </w:div>
    <w:div w:id="1994216250">
      <w:bodyDiv w:val="1"/>
      <w:marLeft w:val="0"/>
      <w:marRight w:val="0"/>
      <w:marTop w:val="0"/>
      <w:marBottom w:val="0"/>
      <w:divBdr>
        <w:top w:val="none" w:sz="0" w:space="0" w:color="auto"/>
        <w:left w:val="none" w:sz="0" w:space="0" w:color="auto"/>
        <w:bottom w:val="none" w:sz="0" w:space="0" w:color="auto"/>
        <w:right w:val="none" w:sz="0" w:space="0" w:color="auto"/>
      </w:divBdr>
    </w:div>
    <w:div w:id="2023555346">
      <w:bodyDiv w:val="1"/>
      <w:marLeft w:val="0"/>
      <w:marRight w:val="0"/>
      <w:marTop w:val="0"/>
      <w:marBottom w:val="0"/>
      <w:divBdr>
        <w:top w:val="none" w:sz="0" w:space="0" w:color="auto"/>
        <w:left w:val="none" w:sz="0" w:space="0" w:color="auto"/>
        <w:bottom w:val="none" w:sz="0" w:space="0" w:color="auto"/>
        <w:right w:val="none" w:sz="0" w:space="0" w:color="auto"/>
      </w:divBdr>
    </w:div>
    <w:div w:id="2047678692">
      <w:bodyDiv w:val="1"/>
      <w:marLeft w:val="0"/>
      <w:marRight w:val="0"/>
      <w:marTop w:val="0"/>
      <w:marBottom w:val="0"/>
      <w:divBdr>
        <w:top w:val="none" w:sz="0" w:space="0" w:color="auto"/>
        <w:left w:val="none" w:sz="0" w:space="0" w:color="auto"/>
        <w:bottom w:val="none" w:sz="0" w:space="0" w:color="auto"/>
        <w:right w:val="none" w:sz="0" w:space="0" w:color="auto"/>
      </w:divBdr>
    </w:div>
    <w:div w:id="2065714122">
      <w:bodyDiv w:val="1"/>
      <w:marLeft w:val="0"/>
      <w:marRight w:val="0"/>
      <w:marTop w:val="0"/>
      <w:marBottom w:val="0"/>
      <w:divBdr>
        <w:top w:val="none" w:sz="0" w:space="0" w:color="auto"/>
        <w:left w:val="none" w:sz="0" w:space="0" w:color="auto"/>
        <w:bottom w:val="none" w:sz="0" w:space="0" w:color="auto"/>
        <w:right w:val="none" w:sz="0" w:space="0" w:color="auto"/>
      </w:divBdr>
    </w:div>
    <w:div w:id="20752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2020-02-11T21:00:00+00:00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2009-01-01T05:00:00+00:00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1436</Value>
      <Value>1</Value>
      <Value>763</Value>
    </TaxCatchAll>
    <c4e2ab2cc9354bbf9064eeb465a566ea xmlns="1ed4137b-41b2-488b-8250-6d369ec27664">
      <Terms xmlns="http://schemas.microsoft.com/office/infopath/2007/PartnerControls"/>
    </c4e2ab2cc9354bbf9064eeb465a566ea>
    <UndpProjectNo xmlns="1ed4137b-41b2-488b-8250-6d369ec27664">00051400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_dlc_DocId xmlns="f1161f5b-24a3-4c2d-bc81-44cb9325e8ee">ATLASPDC-4-115372</_dlc_DocId>
    <_dlc_DocIdUrl xmlns="f1161f5b-24a3-4c2d-bc81-44cb9325e8ee">
      <Url>https://info.undp.org/docs/pdc/_layouts/DocIdRedir.aspx?ID=ATLASPDC-4-115372</Url>
      <Description>ATLASPDC-4-115372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06059C7-747A-4498-91EE-44744B2B7E2D}">
  <ds:schemaRefs>
    <ds:schemaRef ds:uri="http://schemas.openxmlformats.org/officeDocument/2006/bibliography"/>
  </ds:schemaRefs>
</ds:datastoreItem>
</file>

<file path=customXml/itemProps2.xml><?xml version="1.0" encoding="utf-8"?>
<ds:datastoreItem xmlns:ds="http://schemas.openxmlformats.org/officeDocument/2006/customXml" ds:itemID="{274FC663-4693-45EA-A49C-D678E685BD65}"/>
</file>

<file path=customXml/itemProps3.xml><?xml version="1.0" encoding="utf-8"?>
<ds:datastoreItem xmlns:ds="http://schemas.openxmlformats.org/officeDocument/2006/customXml" ds:itemID="{AA8787EE-1CA6-413B-ABD3-B4BF26ACDE3C}"/>
</file>

<file path=customXml/itemProps4.xml><?xml version="1.0" encoding="utf-8"?>
<ds:datastoreItem xmlns:ds="http://schemas.openxmlformats.org/officeDocument/2006/customXml" ds:itemID="{2E2F3E12-70DA-4E93-905E-0EBD330BC60B}"/>
</file>

<file path=customXml/itemProps5.xml><?xml version="1.0" encoding="utf-8"?>
<ds:datastoreItem xmlns:ds="http://schemas.openxmlformats.org/officeDocument/2006/customXml" ds:itemID="{927BDC1D-DF61-4C43-9470-4D037BDFBF3C}"/>
</file>

<file path=customXml/itemProps6.xml><?xml version="1.0" encoding="utf-8"?>
<ds:datastoreItem xmlns:ds="http://schemas.openxmlformats.org/officeDocument/2006/customXml" ds:itemID="{D9843D19-B764-4C19-BA1E-54C2BBD9EA21}"/>
</file>

<file path=docProps/app.xml><?xml version="1.0" encoding="utf-8"?>
<Properties xmlns="http://schemas.openxmlformats.org/officeDocument/2006/extended-properties" xmlns:vt="http://schemas.openxmlformats.org/officeDocument/2006/docPropsVTypes">
  <Template>Normal</Template>
  <TotalTime>5</TotalTime>
  <Pages>11</Pages>
  <Words>5067</Words>
  <Characters>28888</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JDP Dic. 2019</dc:title>
  <dc:subject/>
  <dc:creator>Dennis Funes</dc:creator>
  <cp:lastModifiedBy>Claudia Waleska Espinal Fonseca</cp:lastModifiedBy>
  <cp:revision>2</cp:revision>
  <dcterms:created xsi:type="dcterms:W3CDTF">2020-02-11T21:19:00Z</dcterms:created>
  <dcterms:modified xsi:type="dcterms:W3CDTF">2020-02-11T21:19:00Z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1436;#HND|b374aaaa-8ce1-4eb9-9e0a-a99931a9f2ae</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fa25e912-42ef-449d-b461-4749179d2721</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